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4C93" w14:textId="46267931" w:rsidR="00BB75F8" w:rsidRDefault="0026286E" w:rsidP="00BB75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65D75" w:rsidRPr="0026286E">
        <w:rPr>
          <w:b/>
          <w:bCs/>
          <w:sz w:val="24"/>
          <w:szCs w:val="24"/>
        </w:rPr>
        <w:t>ТЕКСТОВАЯ ЧАСТЬ</w:t>
      </w:r>
    </w:p>
    <w:p w14:paraId="4D04327A" w14:textId="35115ED1" w:rsidR="000B389A" w:rsidRDefault="000B389A" w:rsidP="00BB75F8">
      <w:pPr>
        <w:jc w:val="center"/>
        <w:rPr>
          <w:b/>
          <w:bCs/>
          <w:sz w:val="24"/>
          <w:szCs w:val="24"/>
        </w:rPr>
      </w:pPr>
    </w:p>
    <w:p w14:paraId="27B79CD8" w14:textId="13A4A047" w:rsidR="000B389A" w:rsidRDefault="000B389A" w:rsidP="000B389A">
      <w:pPr>
        <w:jc w:val="both"/>
        <w:rPr>
          <w:sz w:val="24"/>
          <w:szCs w:val="24"/>
        </w:rPr>
      </w:pPr>
      <w:r w:rsidRPr="00FF21EB">
        <w:rPr>
          <w:sz w:val="24"/>
          <w:szCs w:val="24"/>
        </w:rPr>
        <w:t xml:space="preserve">При разработке конструктивных решений проектируемого </w:t>
      </w:r>
      <w:r>
        <w:rPr>
          <w:sz w:val="24"/>
          <w:szCs w:val="24"/>
        </w:rPr>
        <w:t>здания</w:t>
      </w:r>
      <w:r w:rsidRPr="00FF21EB">
        <w:rPr>
          <w:sz w:val="24"/>
          <w:szCs w:val="24"/>
        </w:rPr>
        <w:t xml:space="preserve"> были выполнены требования:</w:t>
      </w:r>
    </w:p>
    <w:p w14:paraId="2DA57014" w14:textId="77777777" w:rsidR="006E2773" w:rsidRPr="00FF21EB" w:rsidRDefault="006E2773" w:rsidP="000B389A">
      <w:pPr>
        <w:jc w:val="both"/>
        <w:rPr>
          <w:sz w:val="24"/>
          <w:szCs w:val="24"/>
        </w:rPr>
      </w:pPr>
    </w:p>
    <w:p w14:paraId="4A08C30A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- Федерального закона «Технический регламент о безопасности зданий и</w:t>
      </w:r>
    </w:p>
    <w:p w14:paraId="4D2F35CB" w14:textId="77777777" w:rsidR="000B389A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сооружений» № 384-ФЗ от 30.12.2009 г.;</w:t>
      </w:r>
    </w:p>
    <w:p w14:paraId="272F7A73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- Федерального закона «Технический регламент о требованиях пожарной</w:t>
      </w:r>
    </w:p>
    <w:p w14:paraId="63794F1D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безопасности» от 22 июля 2008 г. № 123-ФЗ.</w:t>
      </w:r>
    </w:p>
    <w:p w14:paraId="3FDCF45C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- СП 20.13330 2016. Нагрузки и воздействия. Актуализированная</w:t>
      </w:r>
    </w:p>
    <w:p w14:paraId="1A974BAF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редакция СНиП 2.01.07-85*;</w:t>
      </w:r>
    </w:p>
    <w:p w14:paraId="393F3F62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- СП 22.13330 2016. Основания зданий и сооружений. Актуализированная</w:t>
      </w:r>
    </w:p>
    <w:p w14:paraId="4A6F5F07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редакция СНиП 2.02.01-83*;</w:t>
      </w:r>
    </w:p>
    <w:p w14:paraId="35D98D83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- СП 16.13330 2017. Стальные конструкции. Актуализированная редакция СНиП</w:t>
      </w:r>
    </w:p>
    <w:p w14:paraId="7616B6E6" w14:textId="77777777" w:rsidR="000B389A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II-</w:t>
      </w:r>
      <w:proofErr w:type="gramStart"/>
      <w:r w:rsidRPr="00FF21EB">
        <w:rPr>
          <w:sz w:val="24"/>
          <w:szCs w:val="24"/>
        </w:rPr>
        <w:t>23-81</w:t>
      </w:r>
      <w:proofErr w:type="gramEnd"/>
      <w:r w:rsidRPr="00FF21EB">
        <w:rPr>
          <w:sz w:val="24"/>
          <w:szCs w:val="24"/>
        </w:rPr>
        <w:t>*.</w:t>
      </w:r>
    </w:p>
    <w:p w14:paraId="60738D5D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- СП 63.13330.2018. Бетонные и железобетонные конструкции. Основные</w:t>
      </w:r>
    </w:p>
    <w:p w14:paraId="4C0313B5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положения. Актуализированная редакция СНиП 52-01-2003.</w:t>
      </w:r>
    </w:p>
    <w:p w14:paraId="2D17E850" w14:textId="68C64BC7" w:rsidR="000B389A" w:rsidRDefault="000B389A" w:rsidP="000B389A">
      <w:pPr>
        <w:ind w:left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 xml:space="preserve">- СП </w:t>
      </w:r>
      <w:r>
        <w:rPr>
          <w:sz w:val="24"/>
          <w:szCs w:val="24"/>
        </w:rPr>
        <w:t>15</w:t>
      </w:r>
      <w:r w:rsidRPr="00FF21EB">
        <w:rPr>
          <w:sz w:val="24"/>
          <w:szCs w:val="24"/>
        </w:rPr>
        <w:t>.13330.20</w:t>
      </w:r>
      <w:r>
        <w:rPr>
          <w:sz w:val="24"/>
          <w:szCs w:val="24"/>
        </w:rPr>
        <w:t>20</w:t>
      </w:r>
      <w:r w:rsidRPr="00FF21EB">
        <w:rPr>
          <w:sz w:val="24"/>
          <w:szCs w:val="24"/>
        </w:rPr>
        <w:t xml:space="preserve">. </w:t>
      </w:r>
      <w:r>
        <w:rPr>
          <w:sz w:val="24"/>
          <w:szCs w:val="24"/>
        </w:rPr>
        <w:t>Каменные и армокаменные</w:t>
      </w:r>
      <w:r w:rsidRPr="00FF21EB">
        <w:rPr>
          <w:sz w:val="24"/>
          <w:szCs w:val="24"/>
        </w:rPr>
        <w:t xml:space="preserve"> конструкции. Актуализированная редакция СНиП </w:t>
      </w:r>
      <w:r>
        <w:rPr>
          <w:sz w:val="24"/>
          <w:szCs w:val="24"/>
          <w:lang w:val="en-US"/>
        </w:rPr>
        <w:t>II</w:t>
      </w:r>
      <w:r w:rsidRPr="00FF21EB">
        <w:rPr>
          <w:sz w:val="24"/>
          <w:szCs w:val="24"/>
        </w:rPr>
        <w:t>-</w:t>
      </w:r>
      <w:proofErr w:type="gramStart"/>
      <w:r w:rsidRPr="004426B7">
        <w:rPr>
          <w:sz w:val="24"/>
          <w:szCs w:val="24"/>
        </w:rPr>
        <w:t>22-81</w:t>
      </w:r>
      <w:proofErr w:type="gramEnd"/>
      <w:r w:rsidRPr="004426B7">
        <w:rPr>
          <w:sz w:val="24"/>
          <w:szCs w:val="24"/>
        </w:rPr>
        <w:t>*</w:t>
      </w:r>
      <w:r w:rsidRPr="00FF21EB">
        <w:rPr>
          <w:sz w:val="24"/>
          <w:szCs w:val="24"/>
        </w:rPr>
        <w:t>.</w:t>
      </w:r>
    </w:p>
    <w:p w14:paraId="1A561120" w14:textId="67CBDF8E" w:rsidR="00DB210C" w:rsidRPr="00FF21EB" w:rsidRDefault="00DB210C" w:rsidP="000B389A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 64.13330.2017 Деревянные конструкции. </w:t>
      </w:r>
      <w:r w:rsidRPr="00FF21EB">
        <w:rPr>
          <w:sz w:val="24"/>
          <w:szCs w:val="24"/>
        </w:rPr>
        <w:t xml:space="preserve">Актуализированная редакция СНиП </w:t>
      </w:r>
      <w:r>
        <w:rPr>
          <w:sz w:val="24"/>
          <w:szCs w:val="24"/>
          <w:lang w:val="en-US"/>
        </w:rPr>
        <w:t>II</w:t>
      </w:r>
      <w:r w:rsidRPr="00FF21EB">
        <w:rPr>
          <w:sz w:val="24"/>
          <w:szCs w:val="24"/>
        </w:rPr>
        <w:t>-</w:t>
      </w:r>
      <w:proofErr w:type="gramStart"/>
      <w:r w:rsidRPr="004426B7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4426B7">
        <w:rPr>
          <w:sz w:val="24"/>
          <w:szCs w:val="24"/>
        </w:rPr>
        <w:t>-8</w:t>
      </w:r>
      <w:r>
        <w:rPr>
          <w:sz w:val="24"/>
          <w:szCs w:val="24"/>
        </w:rPr>
        <w:t>0</w:t>
      </w:r>
      <w:proofErr w:type="gramEnd"/>
    </w:p>
    <w:p w14:paraId="09380B93" w14:textId="77777777" w:rsidR="000B389A" w:rsidRDefault="000B389A" w:rsidP="000B389A">
      <w:pPr>
        <w:ind w:firstLine="851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- </w:t>
      </w:r>
      <w:r w:rsidRPr="00C7073E">
        <w:rPr>
          <w:color w:val="1A1A1A"/>
          <w:sz w:val="24"/>
          <w:szCs w:val="24"/>
        </w:rPr>
        <w:t>СП 28.13330.2017</w:t>
      </w:r>
      <w:r>
        <w:rPr>
          <w:color w:val="1A1A1A"/>
          <w:sz w:val="24"/>
          <w:szCs w:val="24"/>
        </w:rPr>
        <w:t xml:space="preserve">. </w:t>
      </w:r>
      <w:r w:rsidRPr="00FF21EB">
        <w:rPr>
          <w:color w:val="1A1A1A"/>
          <w:sz w:val="24"/>
          <w:szCs w:val="24"/>
        </w:rPr>
        <w:t>Защита строительных конструкций от коррозии</w:t>
      </w:r>
      <w:r>
        <w:rPr>
          <w:color w:val="1A1A1A"/>
          <w:sz w:val="24"/>
          <w:szCs w:val="24"/>
        </w:rPr>
        <w:t>.</w:t>
      </w:r>
    </w:p>
    <w:p w14:paraId="4620B6F5" w14:textId="77777777" w:rsidR="000B389A" w:rsidRPr="00FF21EB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Актуализированная редакция СНиП</w:t>
      </w:r>
      <w:r>
        <w:rPr>
          <w:sz w:val="24"/>
          <w:szCs w:val="24"/>
        </w:rPr>
        <w:t xml:space="preserve"> </w:t>
      </w:r>
      <w:r w:rsidRPr="00FF21EB">
        <w:rPr>
          <w:sz w:val="24"/>
          <w:szCs w:val="24"/>
        </w:rPr>
        <w:t>2.03.11-85</w:t>
      </w:r>
    </w:p>
    <w:p w14:paraId="7017A374" w14:textId="77777777" w:rsidR="000B389A" w:rsidRDefault="000B389A" w:rsidP="000B389A">
      <w:pPr>
        <w:ind w:firstLine="851"/>
        <w:jc w:val="both"/>
        <w:rPr>
          <w:sz w:val="24"/>
          <w:szCs w:val="24"/>
        </w:rPr>
      </w:pPr>
      <w:r w:rsidRPr="00FF21EB">
        <w:rPr>
          <w:sz w:val="24"/>
          <w:szCs w:val="24"/>
        </w:rPr>
        <w:t>II-</w:t>
      </w:r>
      <w:proofErr w:type="gramStart"/>
      <w:r w:rsidRPr="00FF21EB">
        <w:rPr>
          <w:sz w:val="24"/>
          <w:szCs w:val="24"/>
        </w:rPr>
        <w:t>23-81</w:t>
      </w:r>
      <w:proofErr w:type="gramEnd"/>
      <w:r w:rsidRPr="00FF21EB">
        <w:rPr>
          <w:sz w:val="24"/>
          <w:szCs w:val="24"/>
        </w:rPr>
        <w:t>*</w:t>
      </w:r>
    </w:p>
    <w:p w14:paraId="1F0FE8BD" w14:textId="77777777" w:rsidR="000B389A" w:rsidRPr="009A7025" w:rsidRDefault="000B389A" w:rsidP="000B389A">
      <w:p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7025">
        <w:rPr>
          <w:sz w:val="24"/>
          <w:szCs w:val="24"/>
        </w:rPr>
        <w:t xml:space="preserve">ГОСТ </w:t>
      </w:r>
      <w:proofErr w:type="gramStart"/>
      <w:r w:rsidRPr="009A7025">
        <w:rPr>
          <w:sz w:val="24"/>
          <w:szCs w:val="24"/>
        </w:rPr>
        <w:t>27751-2014</w:t>
      </w:r>
      <w:proofErr w:type="gramEnd"/>
      <w:r w:rsidRPr="009A7025">
        <w:rPr>
          <w:sz w:val="24"/>
          <w:szCs w:val="24"/>
        </w:rPr>
        <w:t xml:space="preserve"> "Надежность строительных конструкций и оснований. Основные положения";</w:t>
      </w:r>
    </w:p>
    <w:p w14:paraId="4060599A" w14:textId="77777777" w:rsidR="000B389A" w:rsidRPr="009A7025" w:rsidRDefault="000B389A" w:rsidP="000B389A">
      <w:p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7025">
        <w:rPr>
          <w:sz w:val="24"/>
          <w:szCs w:val="24"/>
        </w:rPr>
        <w:t xml:space="preserve">ГОСТ Р </w:t>
      </w:r>
      <w:proofErr w:type="gramStart"/>
      <w:r w:rsidRPr="009A7025">
        <w:rPr>
          <w:sz w:val="24"/>
          <w:szCs w:val="24"/>
        </w:rPr>
        <w:t>21.101-2020</w:t>
      </w:r>
      <w:proofErr w:type="gramEnd"/>
      <w:r w:rsidRPr="009A7025">
        <w:rPr>
          <w:sz w:val="24"/>
          <w:szCs w:val="24"/>
        </w:rPr>
        <w:t xml:space="preserve"> "Система проектной документации для строительства. Основные требования к проектной и рабочей документации";</w:t>
      </w:r>
    </w:p>
    <w:p w14:paraId="4B5A3299" w14:textId="77777777" w:rsidR="000B389A" w:rsidRPr="009A7025" w:rsidRDefault="000B389A" w:rsidP="000B389A">
      <w:p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7025">
        <w:rPr>
          <w:sz w:val="24"/>
          <w:szCs w:val="24"/>
        </w:rPr>
        <w:t>СП 17.13330.2017 "СНиП II-</w:t>
      </w:r>
      <w:proofErr w:type="gramStart"/>
      <w:r w:rsidRPr="009A7025">
        <w:rPr>
          <w:sz w:val="24"/>
          <w:szCs w:val="24"/>
        </w:rPr>
        <w:t>26-76</w:t>
      </w:r>
      <w:proofErr w:type="gramEnd"/>
      <w:r w:rsidRPr="009A7025">
        <w:rPr>
          <w:sz w:val="24"/>
          <w:szCs w:val="24"/>
        </w:rPr>
        <w:t xml:space="preserve"> Кровли";</w:t>
      </w:r>
    </w:p>
    <w:p w14:paraId="73CDFC17" w14:textId="77777777" w:rsidR="000B389A" w:rsidRPr="009A7025" w:rsidRDefault="000B389A" w:rsidP="000B389A">
      <w:p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7025">
        <w:rPr>
          <w:sz w:val="24"/>
          <w:szCs w:val="24"/>
        </w:rPr>
        <w:t>СП 131.13330.2020 "СНиП 23-01-99* Строительная климатология";</w:t>
      </w:r>
    </w:p>
    <w:p w14:paraId="404CF14C" w14:textId="77777777" w:rsidR="000B389A" w:rsidRPr="009A7025" w:rsidRDefault="000B389A" w:rsidP="000B389A">
      <w:p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7025">
        <w:rPr>
          <w:sz w:val="24"/>
          <w:szCs w:val="24"/>
        </w:rPr>
        <w:t>СП 255.1325800.2016 "Здания и сооружения. Правила эксплуатации. Основные положения";</w:t>
      </w:r>
    </w:p>
    <w:p w14:paraId="26AF1FAC" w14:textId="77777777" w:rsidR="000B389A" w:rsidRPr="009A7025" w:rsidRDefault="000B389A" w:rsidP="000B389A">
      <w:p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7025">
        <w:rPr>
          <w:sz w:val="24"/>
          <w:szCs w:val="24"/>
        </w:rPr>
        <w:t>СП 294.1325800.2017 "Конструкции стальные. Правила проектирования";</w:t>
      </w:r>
    </w:p>
    <w:p w14:paraId="2E957E9A" w14:textId="6E67F995" w:rsidR="000B389A" w:rsidRDefault="000B389A" w:rsidP="000B389A">
      <w:p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7025">
        <w:rPr>
          <w:sz w:val="24"/>
          <w:szCs w:val="24"/>
        </w:rPr>
        <w:t xml:space="preserve">СП </w:t>
      </w:r>
      <w:r w:rsidR="006E2773">
        <w:rPr>
          <w:sz w:val="24"/>
          <w:szCs w:val="24"/>
        </w:rPr>
        <w:t>55</w:t>
      </w:r>
      <w:r w:rsidRPr="009A7025">
        <w:rPr>
          <w:sz w:val="24"/>
          <w:szCs w:val="24"/>
        </w:rPr>
        <w:t>.13</w:t>
      </w:r>
      <w:r w:rsidR="006E2773">
        <w:rPr>
          <w:sz w:val="24"/>
          <w:szCs w:val="24"/>
        </w:rPr>
        <w:t>330</w:t>
      </w:r>
      <w:r w:rsidRPr="009A7025">
        <w:rPr>
          <w:sz w:val="24"/>
          <w:szCs w:val="24"/>
        </w:rPr>
        <w:t>.201</w:t>
      </w:r>
      <w:r w:rsidR="006E2773">
        <w:rPr>
          <w:sz w:val="24"/>
          <w:szCs w:val="24"/>
        </w:rPr>
        <w:t>6</w:t>
      </w:r>
      <w:r w:rsidRPr="009A7025">
        <w:rPr>
          <w:sz w:val="24"/>
          <w:szCs w:val="24"/>
        </w:rPr>
        <w:t xml:space="preserve"> "</w:t>
      </w:r>
      <w:r w:rsidR="006E2773">
        <w:rPr>
          <w:sz w:val="24"/>
          <w:szCs w:val="24"/>
        </w:rPr>
        <w:t>Дома жилые одноквартирные</w:t>
      </w:r>
      <w:r w:rsidRPr="009A7025">
        <w:rPr>
          <w:sz w:val="24"/>
          <w:szCs w:val="24"/>
        </w:rPr>
        <w:t>"</w:t>
      </w:r>
      <w:r w:rsidR="006E2773">
        <w:rPr>
          <w:sz w:val="24"/>
          <w:szCs w:val="24"/>
        </w:rPr>
        <w:t xml:space="preserve"> </w:t>
      </w:r>
      <w:r w:rsidR="006E2773" w:rsidRPr="00FF21EB">
        <w:rPr>
          <w:sz w:val="24"/>
          <w:szCs w:val="24"/>
        </w:rPr>
        <w:t>Актуализированная редакция СНиП</w:t>
      </w:r>
      <w:r w:rsidR="006E2773">
        <w:rPr>
          <w:sz w:val="24"/>
          <w:szCs w:val="24"/>
        </w:rPr>
        <w:t xml:space="preserve"> 31-02-2001</w:t>
      </w:r>
      <w:r w:rsidRPr="009A7025">
        <w:rPr>
          <w:sz w:val="24"/>
          <w:szCs w:val="24"/>
        </w:rPr>
        <w:t>;</w:t>
      </w:r>
    </w:p>
    <w:p w14:paraId="00D61778" w14:textId="77777777" w:rsidR="007758F0" w:rsidRPr="009A7025" w:rsidRDefault="007758F0" w:rsidP="000B389A">
      <w:pPr>
        <w:ind w:left="993" w:hanging="142"/>
        <w:jc w:val="both"/>
        <w:rPr>
          <w:sz w:val="24"/>
          <w:szCs w:val="24"/>
        </w:rPr>
      </w:pPr>
    </w:p>
    <w:p w14:paraId="60C25FA5" w14:textId="304EFF48" w:rsidR="00BB75F8" w:rsidRDefault="007758F0" w:rsidP="0028580D">
      <w:pPr>
        <w:jc w:val="center"/>
        <w:rPr>
          <w:sz w:val="24"/>
          <w:szCs w:val="24"/>
        </w:rPr>
      </w:pPr>
      <w:r w:rsidRPr="007758F0">
        <w:rPr>
          <w:sz w:val="24"/>
          <w:szCs w:val="24"/>
        </w:rPr>
        <w:t>СВЕДЕНИЯ О ПРЕДМЕТЕ ОХРАНЫ ПАМЯТНИКА</w:t>
      </w:r>
    </w:p>
    <w:p w14:paraId="61A438D5" w14:textId="77777777" w:rsidR="007758F0" w:rsidRDefault="007758F0" w:rsidP="00BB75F8">
      <w:pPr>
        <w:rPr>
          <w:sz w:val="24"/>
          <w:szCs w:val="24"/>
        </w:rPr>
      </w:pPr>
    </w:p>
    <w:p w14:paraId="3142B9E9" w14:textId="3DE98E69" w:rsidR="007758F0" w:rsidRDefault="007758F0" w:rsidP="007758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758F0">
        <w:rPr>
          <w:sz w:val="24"/>
          <w:szCs w:val="24"/>
        </w:rPr>
        <w:t>Предмет охраны утвержден распоряжением Департамента культурного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наследия города Москвы от 14 октября 2013 г. № 496 в следующем составе:</w:t>
      </w:r>
    </w:p>
    <w:p w14:paraId="44092936" w14:textId="77777777" w:rsidR="007758F0" w:rsidRPr="007758F0" w:rsidRDefault="007758F0" w:rsidP="007758F0">
      <w:pPr>
        <w:jc w:val="both"/>
        <w:rPr>
          <w:sz w:val="24"/>
          <w:szCs w:val="24"/>
        </w:rPr>
      </w:pPr>
    </w:p>
    <w:p w14:paraId="67E2EF97" w14:textId="77777777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 xml:space="preserve">1. «Жилой дом, 1912 г., архитектор </w:t>
      </w:r>
      <w:proofErr w:type="gramStart"/>
      <w:r w:rsidRPr="007758F0">
        <w:rPr>
          <w:sz w:val="24"/>
          <w:szCs w:val="24"/>
        </w:rPr>
        <w:t>В.Д.</w:t>
      </w:r>
      <w:proofErr w:type="gramEnd"/>
      <w:r w:rsidRPr="007758F0">
        <w:rPr>
          <w:sz w:val="24"/>
          <w:szCs w:val="24"/>
        </w:rPr>
        <w:t xml:space="preserve"> Глазов»:</w:t>
      </w:r>
    </w:p>
    <w:p w14:paraId="6E5FA041" w14:textId="6B646004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местоположение и градостроительные характеристики здания, участвующего в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формировании фронта застройки Колпачного переулка, его роль в композиционно-планировочной структуре квартала;</w:t>
      </w:r>
    </w:p>
    <w:p w14:paraId="31F12967" w14:textId="77777777" w:rsid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объемно-пространственная композиция двухэтажного, с полуподвалом, здания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начала XX века, в том числе ризалиты, аттик, крыльца, высотные отметки по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венчающему карнизу;</w:t>
      </w:r>
      <w:r>
        <w:rPr>
          <w:sz w:val="24"/>
          <w:szCs w:val="24"/>
        </w:rPr>
        <w:t xml:space="preserve"> </w:t>
      </w:r>
    </w:p>
    <w:p w14:paraId="0340029F" w14:textId="2998E78E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крыша начала XX века, ее конструкция, материал, конфигурация, высотные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отметки по коньку, характер кровельного покрытия, чердачные окна, печные трубы,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фигурное металлическое ограждение в кирпичных столбиках;</w:t>
      </w:r>
    </w:p>
    <w:p w14:paraId="10D442B5" w14:textId="0F7BFFDE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композиционное решение и архитектурно-художественное оформление фасадов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начала XX века, включая местоположение, форму, размер, оформление оконных и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дверных проемов, цоколь, веерный надоконный руст, лепной орнамент в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 xml:space="preserve">оформлении окон, стрельчатые арки, </w:t>
      </w:r>
      <w:r w:rsidRPr="007758F0">
        <w:rPr>
          <w:sz w:val="24"/>
          <w:szCs w:val="24"/>
        </w:rPr>
        <w:lastRenderedPageBreak/>
        <w:t>замковые камни, медальоны, маскароны,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подоконные полочки, оконные наличники, розетки, аркатурный фриз, лепные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розетки, венчающий карниз;</w:t>
      </w:r>
    </w:p>
    <w:p w14:paraId="0DD9243C" w14:textId="448E9123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материал и характер отделки фасадных поверхностей начала XX века (гладкая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штукатурка, руст);</w:t>
      </w:r>
    </w:p>
    <w:p w14:paraId="364FB498" w14:textId="66BA0DCE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колористическое решение фасадов начала XX века (уточняется в процессе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реставрационных исследований);</w:t>
      </w:r>
    </w:p>
    <w:p w14:paraId="7F79CF22" w14:textId="77777777" w:rsid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пространственно-планировочная структура здания в пределах капитальных стен,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перегородок и перекрытий, включая своды типа «</w:t>
      </w:r>
      <w:proofErr w:type="spellStart"/>
      <w:r w:rsidRPr="007758F0">
        <w:rPr>
          <w:sz w:val="24"/>
          <w:szCs w:val="24"/>
        </w:rPr>
        <w:t>Монье</w:t>
      </w:r>
      <w:proofErr w:type="spellEnd"/>
      <w:r w:rsidRPr="007758F0">
        <w:rPr>
          <w:sz w:val="24"/>
          <w:szCs w:val="24"/>
        </w:rPr>
        <w:t>» начала XX века;</w:t>
      </w:r>
      <w:r>
        <w:rPr>
          <w:sz w:val="24"/>
          <w:szCs w:val="24"/>
        </w:rPr>
        <w:t xml:space="preserve"> </w:t>
      </w:r>
    </w:p>
    <w:p w14:paraId="4936417B" w14:textId="49D78D91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капитальные стены, перегородки и перекрытия начала XX века, их конструкции и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материал, включая своды типа «</w:t>
      </w:r>
      <w:proofErr w:type="spellStart"/>
      <w:r w:rsidRPr="007758F0">
        <w:rPr>
          <w:sz w:val="24"/>
          <w:szCs w:val="24"/>
        </w:rPr>
        <w:t>Монье</w:t>
      </w:r>
      <w:proofErr w:type="spellEnd"/>
      <w:r w:rsidRPr="007758F0">
        <w:rPr>
          <w:sz w:val="24"/>
          <w:szCs w:val="24"/>
        </w:rPr>
        <w:t>»;</w:t>
      </w:r>
    </w:p>
    <w:p w14:paraId="25CF144E" w14:textId="3F80366F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лестницы начала XX века, их местоположение, материал и конструкция,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декоративное оформление;</w:t>
      </w:r>
    </w:p>
    <w:p w14:paraId="6805ADB4" w14:textId="79EADCD8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архитектурно-художественное оформление интерьеров начала XX века, включая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розетки, лепнину (техника «Папье-маше»), колонны из искусственного мрамора,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кессонированные потолки, плафоны с женскими фигурами, подоконники, паркет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1912 года;</w:t>
      </w:r>
    </w:p>
    <w:p w14:paraId="7C760977" w14:textId="4B7274DA" w:rsid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камин начала XX века в помещении первого этажа, его местоположение, материал,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декоративное оформление;</w:t>
      </w:r>
    </w:p>
    <w:p w14:paraId="73305711" w14:textId="1E31B7F5" w:rsidR="007758F0" w:rsidRPr="007758F0" w:rsidRDefault="007758F0" w:rsidP="007758F0">
      <w:pPr>
        <w:jc w:val="both"/>
        <w:rPr>
          <w:sz w:val="24"/>
          <w:szCs w:val="24"/>
        </w:rPr>
      </w:pPr>
      <w:r w:rsidRPr="007758F0">
        <w:rPr>
          <w:sz w:val="24"/>
          <w:szCs w:val="24"/>
        </w:rPr>
        <w:t>- столярные заполнения оконных и дверных проемов со скобяным прибором начала</w:t>
      </w:r>
      <w:r>
        <w:rPr>
          <w:sz w:val="24"/>
          <w:szCs w:val="24"/>
        </w:rPr>
        <w:t xml:space="preserve"> </w:t>
      </w:r>
      <w:r w:rsidRPr="007758F0">
        <w:rPr>
          <w:sz w:val="24"/>
          <w:szCs w:val="24"/>
        </w:rPr>
        <w:t>XX века, их материал, характер оформления, колористическое решение.</w:t>
      </w:r>
    </w:p>
    <w:p w14:paraId="0FF0147D" w14:textId="2D2A3655" w:rsidR="001E03A4" w:rsidRDefault="001E03A4" w:rsidP="00BB75F8">
      <w:pPr>
        <w:ind w:firstLine="720"/>
        <w:rPr>
          <w:b/>
          <w:bCs/>
          <w:sz w:val="24"/>
          <w:szCs w:val="24"/>
        </w:rPr>
      </w:pPr>
    </w:p>
    <w:p w14:paraId="2A66C0C2" w14:textId="77777777" w:rsidR="00C35EB3" w:rsidRPr="00C80578" w:rsidRDefault="00C35EB3" w:rsidP="00C35EB3">
      <w:pPr>
        <w:jc w:val="center"/>
        <w:rPr>
          <w:b/>
          <w:bCs/>
          <w:sz w:val="24"/>
          <w:szCs w:val="24"/>
        </w:rPr>
      </w:pPr>
      <w:r w:rsidRPr="00C80578">
        <w:rPr>
          <w:b/>
          <w:bCs/>
          <w:sz w:val="24"/>
          <w:szCs w:val="24"/>
        </w:rPr>
        <w:t>Уровень ответственности</w:t>
      </w:r>
    </w:p>
    <w:p w14:paraId="42FD9AC8" w14:textId="77777777" w:rsidR="00C35EB3" w:rsidRDefault="00C35EB3" w:rsidP="00C35EB3">
      <w:pPr>
        <w:rPr>
          <w:sz w:val="24"/>
          <w:szCs w:val="24"/>
        </w:rPr>
      </w:pPr>
    </w:p>
    <w:p w14:paraId="1627CF5D" w14:textId="77777777" w:rsidR="00C35EB3" w:rsidRDefault="00C35EB3" w:rsidP="00C35EB3">
      <w:pPr>
        <w:ind w:firstLine="426"/>
        <w:rPr>
          <w:sz w:val="24"/>
          <w:szCs w:val="24"/>
        </w:rPr>
      </w:pPr>
      <w:r w:rsidRPr="00C80578">
        <w:rPr>
          <w:sz w:val="24"/>
          <w:szCs w:val="24"/>
        </w:rPr>
        <w:t xml:space="preserve">Уровень ответственности здания </w:t>
      </w:r>
      <w:r>
        <w:rPr>
          <w:sz w:val="24"/>
          <w:szCs w:val="24"/>
        </w:rPr>
        <w:t>– нормальный</w:t>
      </w:r>
    </w:p>
    <w:p w14:paraId="104ADB0F" w14:textId="01D4DBF1" w:rsidR="00C35EB3" w:rsidRDefault="00C35EB3" w:rsidP="00C35EB3">
      <w:pPr>
        <w:ind w:firstLine="426"/>
        <w:rPr>
          <w:sz w:val="24"/>
          <w:szCs w:val="24"/>
        </w:rPr>
      </w:pPr>
      <w:r>
        <w:rPr>
          <w:sz w:val="24"/>
          <w:szCs w:val="24"/>
        </w:rPr>
        <w:t>Класс сооружения – КС-</w:t>
      </w:r>
      <w:r w:rsidRPr="00C80578">
        <w:rPr>
          <w:sz w:val="24"/>
          <w:szCs w:val="24"/>
        </w:rPr>
        <w:t>2.</w:t>
      </w:r>
    </w:p>
    <w:p w14:paraId="5E0665F2" w14:textId="3681D400" w:rsidR="0028580D" w:rsidRDefault="0028580D" w:rsidP="00C35EB3">
      <w:pPr>
        <w:ind w:firstLine="426"/>
        <w:rPr>
          <w:sz w:val="24"/>
          <w:szCs w:val="24"/>
        </w:rPr>
      </w:pPr>
    </w:p>
    <w:p w14:paraId="2916CC0E" w14:textId="715673F2" w:rsidR="0028580D" w:rsidRDefault="0028580D" w:rsidP="0028580D">
      <w:pPr>
        <w:ind w:firstLine="142"/>
        <w:rPr>
          <w:sz w:val="24"/>
          <w:szCs w:val="24"/>
        </w:rPr>
      </w:pPr>
      <w:r w:rsidRPr="0045433D">
        <w:rPr>
          <w:b/>
          <w:bCs/>
          <w:sz w:val="24"/>
          <w:szCs w:val="24"/>
        </w:rPr>
        <w:t>Геотехническая категория объекта</w:t>
      </w:r>
      <w:r>
        <w:rPr>
          <w:sz w:val="24"/>
          <w:szCs w:val="24"/>
        </w:rPr>
        <w:t xml:space="preserve"> – </w:t>
      </w:r>
      <w:r w:rsidR="00E05126">
        <w:rPr>
          <w:sz w:val="24"/>
          <w:szCs w:val="24"/>
        </w:rPr>
        <w:t>2</w:t>
      </w:r>
      <w:r>
        <w:rPr>
          <w:sz w:val="24"/>
          <w:szCs w:val="24"/>
        </w:rPr>
        <w:t>-я</w:t>
      </w:r>
    </w:p>
    <w:p w14:paraId="511FBE62" w14:textId="6A9EF7FF" w:rsidR="001E03A4" w:rsidRDefault="001E03A4" w:rsidP="00BB75F8">
      <w:pPr>
        <w:ind w:firstLine="720"/>
        <w:rPr>
          <w:b/>
          <w:bCs/>
          <w:sz w:val="24"/>
          <w:szCs w:val="24"/>
        </w:rPr>
      </w:pPr>
    </w:p>
    <w:p w14:paraId="6F9CD357" w14:textId="77777777" w:rsidR="0028580D" w:rsidRDefault="0028580D" w:rsidP="00BB75F8">
      <w:pPr>
        <w:ind w:firstLine="720"/>
        <w:rPr>
          <w:b/>
          <w:bCs/>
          <w:sz w:val="24"/>
          <w:szCs w:val="24"/>
        </w:rPr>
      </w:pPr>
    </w:p>
    <w:p w14:paraId="2BBCE162" w14:textId="084EC672" w:rsidR="00563770" w:rsidRPr="00563770" w:rsidRDefault="00563770" w:rsidP="00BB75F8">
      <w:pPr>
        <w:ind w:firstLine="720"/>
        <w:rPr>
          <w:b/>
          <w:bCs/>
          <w:sz w:val="24"/>
          <w:szCs w:val="24"/>
        </w:rPr>
      </w:pPr>
      <w:r w:rsidRPr="00563770">
        <w:rPr>
          <w:b/>
          <w:bCs/>
          <w:sz w:val="24"/>
          <w:szCs w:val="24"/>
        </w:rPr>
        <w:t>а) Сведения о топографических, инженерно-геологических, гидрогеологических, метеорологических и климатических условиях земельного участка, предоставленного для размещения объекта капитального строительства</w:t>
      </w:r>
    </w:p>
    <w:p w14:paraId="32B030CB" w14:textId="28BF426E" w:rsidR="00563770" w:rsidRDefault="00563770" w:rsidP="00BB75F8">
      <w:pPr>
        <w:ind w:firstLine="720"/>
        <w:rPr>
          <w:sz w:val="24"/>
          <w:szCs w:val="24"/>
        </w:rPr>
      </w:pPr>
    </w:p>
    <w:p w14:paraId="4C644FB9" w14:textId="42C6FEC1" w:rsidR="00563770" w:rsidRPr="002B3EED" w:rsidRDefault="00563770" w:rsidP="00563770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2B3EED">
        <w:rPr>
          <w:b/>
          <w:bCs/>
          <w:i/>
          <w:iCs/>
          <w:sz w:val="24"/>
          <w:szCs w:val="24"/>
        </w:rPr>
        <w:t>Местоположение и рельеф</w:t>
      </w:r>
    </w:p>
    <w:p w14:paraId="7C2E23F0" w14:textId="5C1AC6C0" w:rsidR="00563770" w:rsidRDefault="00563770" w:rsidP="00BB75F8">
      <w:pPr>
        <w:ind w:firstLine="720"/>
        <w:rPr>
          <w:sz w:val="24"/>
          <w:szCs w:val="24"/>
        </w:rPr>
      </w:pPr>
    </w:p>
    <w:p w14:paraId="45F0650D" w14:textId="26A30873" w:rsidR="002B3EED" w:rsidRDefault="00D55125" w:rsidP="00BB75F8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Pr="00D55125">
        <w:rPr>
          <w:sz w:val="24"/>
          <w:szCs w:val="24"/>
        </w:rPr>
        <w:t xml:space="preserve">бъект </w:t>
      </w:r>
      <w:r w:rsidR="002B3EED">
        <w:rPr>
          <w:sz w:val="24"/>
          <w:szCs w:val="24"/>
        </w:rPr>
        <w:t xml:space="preserve">находится </w:t>
      </w:r>
      <w:r w:rsidR="002B3EED" w:rsidRPr="002B3EED">
        <w:rPr>
          <w:sz w:val="24"/>
          <w:szCs w:val="24"/>
        </w:rPr>
        <w:t xml:space="preserve">в восточной части центрального административного округа в квартале, ограниченном с южной и южно-восточной стороны </w:t>
      </w:r>
      <w:proofErr w:type="spellStart"/>
      <w:r w:rsidR="002B3EED" w:rsidRPr="002B3EED">
        <w:rPr>
          <w:sz w:val="24"/>
          <w:szCs w:val="24"/>
        </w:rPr>
        <w:t>Хохловским</w:t>
      </w:r>
      <w:proofErr w:type="spellEnd"/>
      <w:r w:rsidR="002B3EED" w:rsidRPr="002B3EED">
        <w:rPr>
          <w:sz w:val="24"/>
          <w:szCs w:val="24"/>
        </w:rPr>
        <w:t xml:space="preserve"> пер</w:t>
      </w:r>
      <w:r w:rsidR="002B3EED">
        <w:rPr>
          <w:sz w:val="24"/>
          <w:szCs w:val="24"/>
        </w:rPr>
        <w:t>еулком</w:t>
      </w:r>
      <w:r w:rsidR="002B3EED" w:rsidRPr="002B3EED">
        <w:rPr>
          <w:sz w:val="24"/>
          <w:szCs w:val="24"/>
        </w:rPr>
        <w:t>, с восточной стороны Покровским бульваром, с северной стороны выходящим на ул. Маросейка и с западной стороны ограниченном Колпачным пер</w:t>
      </w:r>
      <w:r w:rsidR="002B3EED">
        <w:rPr>
          <w:sz w:val="24"/>
          <w:szCs w:val="24"/>
        </w:rPr>
        <w:t xml:space="preserve">еулком </w:t>
      </w:r>
      <w:r w:rsidR="002B3EED" w:rsidRPr="00D55125">
        <w:rPr>
          <w:sz w:val="24"/>
          <w:szCs w:val="24"/>
        </w:rPr>
        <w:t>по адресу: г. Москва, Колпачный переулок, д. 9, стр.</w:t>
      </w:r>
      <w:r w:rsidR="002B3EED">
        <w:rPr>
          <w:sz w:val="24"/>
          <w:szCs w:val="24"/>
        </w:rPr>
        <w:t xml:space="preserve">1. </w:t>
      </w:r>
    </w:p>
    <w:p w14:paraId="0A47A951" w14:textId="34268CB2" w:rsidR="00D55125" w:rsidRDefault="002B3EED" w:rsidP="00BB75F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Объект </w:t>
      </w:r>
      <w:r w:rsidR="00D55125" w:rsidRPr="00D55125">
        <w:rPr>
          <w:sz w:val="24"/>
          <w:szCs w:val="24"/>
        </w:rPr>
        <w:t>расположен на территории с пологим рельефом. Схема расположения</w:t>
      </w:r>
      <w:r w:rsidR="00D55125">
        <w:rPr>
          <w:sz w:val="24"/>
          <w:szCs w:val="24"/>
        </w:rPr>
        <w:t xml:space="preserve"> </w:t>
      </w:r>
      <w:r w:rsidR="00D55125" w:rsidRPr="00D55125">
        <w:rPr>
          <w:sz w:val="24"/>
          <w:szCs w:val="24"/>
        </w:rPr>
        <w:t>объекта обследования приведена на рисунке 1.</w:t>
      </w:r>
    </w:p>
    <w:p w14:paraId="33F93EFB" w14:textId="7BF1E2A5" w:rsidR="00D55125" w:rsidRDefault="00D55125" w:rsidP="00BB75F8">
      <w:pPr>
        <w:ind w:firstLine="720"/>
        <w:rPr>
          <w:sz w:val="24"/>
          <w:szCs w:val="24"/>
        </w:rPr>
      </w:pPr>
    </w:p>
    <w:p w14:paraId="0990CE61" w14:textId="02799F47" w:rsidR="00D55125" w:rsidRDefault="00247A4D" w:rsidP="00247A4D">
      <w:pPr>
        <w:ind w:left="-426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EE01793" wp14:editId="7ADDE9B4">
            <wp:extent cx="6228080" cy="4132580"/>
            <wp:effectExtent l="0" t="0" r="127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3559" w14:textId="4D7192E4" w:rsidR="00D55125" w:rsidRDefault="00D55125" w:rsidP="00D55125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Рис.1. Схема расположения объекта</w:t>
      </w:r>
    </w:p>
    <w:p w14:paraId="2FE2C68C" w14:textId="77777777" w:rsidR="00D55125" w:rsidRDefault="00D55125" w:rsidP="00D55125">
      <w:pPr>
        <w:ind w:firstLine="720"/>
        <w:jc w:val="center"/>
        <w:rPr>
          <w:sz w:val="24"/>
          <w:szCs w:val="24"/>
        </w:rPr>
      </w:pPr>
    </w:p>
    <w:p w14:paraId="6278CE3E" w14:textId="51F285A4" w:rsidR="00BB75F8" w:rsidRDefault="00BB75F8" w:rsidP="00BB75F8">
      <w:pPr>
        <w:rPr>
          <w:sz w:val="24"/>
          <w:szCs w:val="24"/>
        </w:rPr>
      </w:pPr>
    </w:p>
    <w:p w14:paraId="5FFDD27F" w14:textId="004D503A" w:rsidR="00563770" w:rsidRPr="00563770" w:rsidRDefault="00563770" w:rsidP="00563770">
      <w:pPr>
        <w:ind w:firstLine="709"/>
        <w:rPr>
          <w:b/>
          <w:bCs/>
          <w:sz w:val="24"/>
          <w:szCs w:val="24"/>
        </w:rPr>
      </w:pPr>
      <w:r w:rsidRPr="00563770">
        <w:rPr>
          <w:b/>
          <w:bCs/>
          <w:sz w:val="24"/>
          <w:szCs w:val="24"/>
        </w:rPr>
        <w:t>б) сведения об особых природных климатических условиях территории, на которой располагается земельный участок, предоставленный для размещения объекта капитального строительства</w:t>
      </w:r>
    </w:p>
    <w:p w14:paraId="242FE896" w14:textId="368E5A78" w:rsidR="00563770" w:rsidRDefault="00563770" w:rsidP="00563770">
      <w:pPr>
        <w:rPr>
          <w:b/>
          <w:bCs/>
          <w:sz w:val="24"/>
          <w:szCs w:val="24"/>
        </w:rPr>
      </w:pPr>
    </w:p>
    <w:p w14:paraId="00F7E810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 xml:space="preserve">Климат района работ умеренно-континентальный и, согласно СП 131.13330.2020, характеризуется следующими основными показателями: </w:t>
      </w:r>
    </w:p>
    <w:p w14:paraId="418E5AD8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- средняя годовая температура воздуха - плюс 5.6 0С;</w:t>
      </w:r>
    </w:p>
    <w:p w14:paraId="0D3FF0AE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- абсолютный минимум - минус 43 0С;</w:t>
      </w:r>
    </w:p>
    <w:p w14:paraId="69010AD7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- абсолютный максимум - плюс 38 0С;</w:t>
      </w:r>
    </w:p>
    <w:p w14:paraId="6809CCD2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- количество осадков за год - 705 мм.</w:t>
      </w:r>
    </w:p>
    <w:p w14:paraId="5B0371A6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Преобладающее направление ветра:</w:t>
      </w:r>
    </w:p>
    <w:p w14:paraId="2E2BD395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- зимой (декабрь-февраль) – западное;</w:t>
      </w:r>
    </w:p>
    <w:p w14:paraId="6260D2A5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- летом (июнь-август) – западное.</w:t>
      </w:r>
    </w:p>
    <w:p w14:paraId="0E31899C" w14:textId="377DE3C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 xml:space="preserve">Среднегодовая скорость ветра </w:t>
      </w:r>
      <w:proofErr w:type="gramStart"/>
      <w:r w:rsidRPr="00563770">
        <w:rPr>
          <w:sz w:val="24"/>
          <w:szCs w:val="24"/>
        </w:rPr>
        <w:t>0-2,0</w:t>
      </w:r>
      <w:proofErr w:type="gramEnd"/>
      <w:r w:rsidRPr="00563770">
        <w:rPr>
          <w:sz w:val="24"/>
          <w:szCs w:val="24"/>
        </w:rPr>
        <w:t xml:space="preserve"> м/с. Наибольшая среднемесячная скорость ветра отмечается в январе.</w:t>
      </w:r>
    </w:p>
    <w:p w14:paraId="407FD4DB" w14:textId="0315AEA7" w:rsidR="00563770" w:rsidRDefault="00563770" w:rsidP="00563770">
      <w:pPr>
        <w:rPr>
          <w:b/>
          <w:bCs/>
          <w:sz w:val="24"/>
          <w:szCs w:val="24"/>
        </w:rPr>
      </w:pPr>
    </w:p>
    <w:p w14:paraId="71D9EF04" w14:textId="1FCC5A17" w:rsidR="00563770" w:rsidRDefault="00563770" w:rsidP="00563770">
      <w:pPr>
        <w:rPr>
          <w:b/>
          <w:bCs/>
          <w:sz w:val="24"/>
          <w:szCs w:val="24"/>
        </w:rPr>
      </w:pPr>
      <w:r w:rsidRPr="00563770">
        <w:rPr>
          <w:b/>
          <w:bCs/>
          <w:noProof/>
          <w:sz w:val="24"/>
          <w:szCs w:val="24"/>
        </w:rPr>
        <w:drawing>
          <wp:inline distT="0" distB="0" distL="0" distR="0" wp14:anchorId="01980460" wp14:editId="42C358AF">
            <wp:extent cx="5864527" cy="7524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084" cy="7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84D92" w14:textId="4F849994" w:rsidR="00563770" w:rsidRDefault="00563770" w:rsidP="00563770">
      <w:pPr>
        <w:rPr>
          <w:b/>
          <w:bCs/>
          <w:sz w:val="24"/>
          <w:szCs w:val="24"/>
        </w:rPr>
      </w:pPr>
    </w:p>
    <w:p w14:paraId="7BCE2E21" w14:textId="77777777" w:rsidR="00563770" w:rsidRDefault="00563770" w:rsidP="00563770">
      <w:pPr>
        <w:rPr>
          <w:sz w:val="24"/>
          <w:szCs w:val="24"/>
        </w:rPr>
      </w:pPr>
    </w:p>
    <w:p w14:paraId="2D049DCE" w14:textId="1F903F04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Расчетные температуры наружного воздуха:</w:t>
      </w:r>
    </w:p>
    <w:p w14:paraId="591D8FD3" w14:textId="2FCC923D" w:rsidR="00563770" w:rsidRDefault="00563770" w:rsidP="00563770">
      <w:pPr>
        <w:rPr>
          <w:sz w:val="24"/>
          <w:szCs w:val="24"/>
        </w:rPr>
      </w:pPr>
    </w:p>
    <w:p w14:paraId="5612F784" w14:textId="3BFADBCD" w:rsidR="00563770" w:rsidRDefault="00563770" w:rsidP="00563770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563770">
        <w:rPr>
          <w:sz w:val="24"/>
          <w:szCs w:val="24"/>
        </w:rPr>
        <w:t xml:space="preserve">наиболее холодных суток обеспеченностью 98% (один раз в 50 лет) </w:t>
      </w:r>
      <w:r>
        <w:rPr>
          <w:sz w:val="24"/>
          <w:szCs w:val="24"/>
        </w:rPr>
        <w:t>–</w:t>
      </w:r>
      <w:r w:rsidRPr="00563770">
        <w:rPr>
          <w:sz w:val="24"/>
          <w:szCs w:val="24"/>
        </w:rPr>
        <w:t xml:space="preserve"> минус</w:t>
      </w:r>
      <w:r>
        <w:rPr>
          <w:sz w:val="24"/>
          <w:szCs w:val="24"/>
        </w:rPr>
        <w:t xml:space="preserve"> </w:t>
      </w:r>
      <w:r w:rsidRPr="00563770">
        <w:rPr>
          <w:sz w:val="24"/>
          <w:szCs w:val="24"/>
        </w:rPr>
        <w:t>34ºС, обеспеченностью 92% (один раз в 12,5 лет) – минус 29ºС;</w:t>
      </w:r>
    </w:p>
    <w:p w14:paraId="2B2AD4EE" w14:textId="76FF9E53" w:rsidR="00563770" w:rsidRDefault="00563770" w:rsidP="0056377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Pr="00563770">
        <w:rPr>
          <w:sz w:val="24"/>
          <w:szCs w:val="24"/>
        </w:rPr>
        <w:t>наиболее холодной пятидневки обеспеченностью 98% - минус 29ºС, обеспеченностью 92% - минус 26ºС;</w:t>
      </w:r>
    </w:p>
    <w:p w14:paraId="4769CC9D" w14:textId="3486C2CC" w:rsidR="00563770" w:rsidRDefault="00563770" w:rsidP="00563770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563770">
        <w:rPr>
          <w:sz w:val="24"/>
          <w:szCs w:val="24"/>
        </w:rPr>
        <w:t>средняя суточная амплитуда температуры воздуха наиболее холодного месяца</w:t>
      </w:r>
      <w:r>
        <w:rPr>
          <w:sz w:val="24"/>
          <w:szCs w:val="24"/>
        </w:rPr>
        <w:t xml:space="preserve"> - </w:t>
      </w:r>
      <w:r w:rsidRPr="00563770">
        <w:rPr>
          <w:sz w:val="24"/>
          <w:szCs w:val="24"/>
        </w:rPr>
        <w:t>6,0ºС;</w:t>
      </w:r>
    </w:p>
    <w:p w14:paraId="46F031B6" w14:textId="71170380" w:rsidR="00563770" w:rsidRDefault="00563770" w:rsidP="00563770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563770">
        <w:rPr>
          <w:sz w:val="24"/>
          <w:szCs w:val="24"/>
        </w:rPr>
        <w:t>продолжительность периода со среднесуточной температурой воздуха ниже</w:t>
      </w:r>
      <w:r>
        <w:rPr>
          <w:sz w:val="24"/>
          <w:szCs w:val="24"/>
        </w:rPr>
        <w:t xml:space="preserve"> </w:t>
      </w:r>
      <w:r w:rsidRPr="00563770">
        <w:rPr>
          <w:sz w:val="24"/>
          <w:szCs w:val="24"/>
        </w:rPr>
        <w:t>0ºС - 135 дней; средняя температура периода – минус 5.3ºС;</w:t>
      </w:r>
    </w:p>
    <w:p w14:paraId="0510AE70" w14:textId="22EF9F1B" w:rsidR="00563770" w:rsidRDefault="00563770" w:rsidP="00563770">
      <w:pPr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563770">
        <w:rPr>
          <w:sz w:val="24"/>
          <w:szCs w:val="24"/>
        </w:rPr>
        <w:t>продолжительность периода со среднесуточной температурой воздуха ниже</w:t>
      </w:r>
      <w:r>
        <w:rPr>
          <w:sz w:val="24"/>
          <w:szCs w:val="24"/>
        </w:rPr>
        <w:t xml:space="preserve"> </w:t>
      </w:r>
      <w:r w:rsidRPr="00563770">
        <w:rPr>
          <w:sz w:val="24"/>
          <w:szCs w:val="24"/>
        </w:rPr>
        <w:t>8ºС – 204 дней, средняя температура периода – минус 2.2ºС;</w:t>
      </w:r>
    </w:p>
    <w:p w14:paraId="6EF12742" w14:textId="4CC1A0BC" w:rsidR="00563770" w:rsidRDefault="00563770" w:rsidP="00563770">
      <w:pPr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563770">
        <w:rPr>
          <w:sz w:val="24"/>
          <w:szCs w:val="24"/>
        </w:rPr>
        <w:t>продолжительность периода со среднесуточной температурой воздуха ниже</w:t>
      </w:r>
      <w:r>
        <w:rPr>
          <w:sz w:val="24"/>
          <w:szCs w:val="24"/>
        </w:rPr>
        <w:t xml:space="preserve"> </w:t>
      </w:r>
      <w:r w:rsidRPr="00563770">
        <w:rPr>
          <w:sz w:val="24"/>
          <w:szCs w:val="24"/>
        </w:rPr>
        <w:t>10ºС – 222 день, средняя температура периода – минус 1.3ºС.</w:t>
      </w:r>
    </w:p>
    <w:p w14:paraId="157933CF" w14:textId="3B40325A" w:rsidR="00563770" w:rsidRDefault="00563770" w:rsidP="00563770">
      <w:pPr>
        <w:rPr>
          <w:sz w:val="24"/>
          <w:szCs w:val="24"/>
        </w:rPr>
      </w:pPr>
    </w:p>
    <w:p w14:paraId="28D8694F" w14:textId="2DA593F0" w:rsid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Климатический район и подрайон – IIB.</w:t>
      </w:r>
    </w:p>
    <w:p w14:paraId="48A96356" w14:textId="0E356D54" w:rsid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Ветровой район – I.</w:t>
      </w:r>
    </w:p>
    <w:p w14:paraId="3DB8C30A" w14:textId="77777777" w:rsidR="00563770" w:rsidRP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 xml:space="preserve">Снеговой район – III. По таблице 10.1 СП 20.13330.2016 нормативное значение веса снегового покрова на 1 м2 горизонтальной поверхности земли s0 составляет 1,5 кПа </w:t>
      </w:r>
    </w:p>
    <w:p w14:paraId="3BA79128" w14:textId="3DFA73A4" w:rsidR="00563770" w:rsidRDefault="00563770" w:rsidP="00563770">
      <w:pPr>
        <w:rPr>
          <w:sz w:val="24"/>
          <w:szCs w:val="24"/>
        </w:rPr>
      </w:pPr>
      <w:r w:rsidRPr="00563770">
        <w:rPr>
          <w:sz w:val="24"/>
          <w:szCs w:val="24"/>
        </w:rPr>
        <w:t>(150 кгс/м2).</w:t>
      </w:r>
    </w:p>
    <w:p w14:paraId="4C332881" w14:textId="7FEC0972" w:rsidR="00D55125" w:rsidRDefault="00D55125" w:rsidP="00563770">
      <w:pPr>
        <w:rPr>
          <w:sz w:val="24"/>
          <w:szCs w:val="24"/>
        </w:rPr>
      </w:pPr>
      <w:r w:rsidRPr="00D55125">
        <w:rPr>
          <w:sz w:val="24"/>
          <w:szCs w:val="24"/>
        </w:rPr>
        <w:t>Сейсмичность района работ - 5 баллов (СП 14.13330.2018 и комплект карт ОСР-2015).</w:t>
      </w:r>
    </w:p>
    <w:p w14:paraId="59CCD12B" w14:textId="1D336363" w:rsidR="00563770" w:rsidRDefault="00563770" w:rsidP="00563770">
      <w:pPr>
        <w:rPr>
          <w:sz w:val="24"/>
          <w:szCs w:val="24"/>
        </w:rPr>
      </w:pPr>
    </w:p>
    <w:p w14:paraId="577881F0" w14:textId="7C0913BE" w:rsidR="00D55125" w:rsidRPr="00D55125" w:rsidRDefault="00D55125" w:rsidP="00D55125">
      <w:pPr>
        <w:ind w:firstLine="426"/>
        <w:rPr>
          <w:b/>
          <w:bCs/>
          <w:sz w:val="24"/>
          <w:szCs w:val="24"/>
        </w:rPr>
      </w:pPr>
      <w:r w:rsidRPr="00D55125">
        <w:rPr>
          <w:b/>
          <w:bCs/>
          <w:sz w:val="24"/>
          <w:szCs w:val="24"/>
        </w:rPr>
        <w:t>в) Сведения о прочностных характеристиках грунта в основании объекта.</w:t>
      </w:r>
    </w:p>
    <w:p w14:paraId="23E67AD2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sz w:val="24"/>
          <w:szCs w:val="24"/>
        </w:rPr>
        <w:t>По данным лабораторных исследований, полевых испытаний грунтов динамическим</w:t>
      </w:r>
    </w:p>
    <w:p w14:paraId="5C02839C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sz w:val="24"/>
          <w:szCs w:val="24"/>
        </w:rPr>
        <w:t>зондированием и на основе визуальных наблюдений при бурении, в разведанной толще были</w:t>
      </w:r>
    </w:p>
    <w:p w14:paraId="677FCFC9" w14:textId="4C24919B" w:rsidR="005677A5" w:rsidRDefault="005677A5" w:rsidP="005677A5">
      <w:pPr>
        <w:rPr>
          <w:sz w:val="24"/>
          <w:szCs w:val="24"/>
        </w:rPr>
      </w:pPr>
      <w:r w:rsidRPr="005677A5">
        <w:rPr>
          <w:sz w:val="24"/>
          <w:szCs w:val="24"/>
        </w:rPr>
        <w:t>выделены следующие инженерно-геологические элементы (ИГЭ):</w:t>
      </w:r>
    </w:p>
    <w:p w14:paraId="31F2BA1B" w14:textId="77777777" w:rsidR="00AA3F0C" w:rsidRPr="005677A5" w:rsidRDefault="00AA3F0C" w:rsidP="005677A5">
      <w:pPr>
        <w:rPr>
          <w:sz w:val="24"/>
          <w:szCs w:val="24"/>
        </w:rPr>
      </w:pPr>
    </w:p>
    <w:p w14:paraId="2D53433D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b/>
          <w:bCs/>
          <w:sz w:val="24"/>
          <w:szCs w:val="24"/>
        </w:rPr>
        <w:t>ИГЭ №1.</w:t>
      </w:r>
      <w:r w:rsidRPr="005677A5">
        <w:rPr>
          <w:sz w:val="24"/>
          <w:szCs w:val="24"/>
        </w:rPr>
        <w:t xml:space="preserve"> Насыпной грунт слежавшийся, супесь, суглинок, песок, дресва, щебень</w:t>
      </w:r>
    </w:p>
    <w:p w14:paraId="6E47403E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sz w:val="24"/>
          <w:szCs w:val="24"/>
        </w:rPr>
        <w:t xml:space="preserve">красного кирпича, строительный мусор, </w:t>
      </w:r>
      <w:proofErr w:type="spellStart"/>
      <w:r w:rsidRPr="005677A5">
        <w:rPr>
          <w:sz w:val="24"/>
          <w:szCs w:val="24"/>
        </w:rPr>
        <w:t>tQIV</w:t>
      </w:r>
      <w:proofErr w:type="spellEnd"/>
    </w:p>
    <w:p w14:paraId="3E011461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b/>
          <w:bCs/>
          <w:sz w:val="24"/>
          <w:szCs w:val="24"/>
        </w:rPr>
        <w:t>ИГЭ №2.</w:t>
      </w:r>
      <w:r w:rsidRPr="005677A5">
        <w:rPr>
          <w:sz w:val="24"/>
          <w:szCs w:val="24"/>
        </w:rPr>
        <w:t xml:space="preserve"> Суглинок светло-коричневый, слоистый, </w:t>
      </w:r>
      <w:proofErr w:type="spellStart"/>
      <w:r w:rsidRPr="005677A5">
        <w:rPr>
          <w:sz w:val="24"/>
          <w:szCs w:val="24"/>
        </w:rPr>
        <w:t>тугопластичный</w:t>
      </w:r>
      <w:proofErr w:type="spellEnd"/>
      <w:r w:rsidRPr="005677A5">
        <w:rPr>
          <w:sz w:val="24"/>
          <w:szCs w:val="24"/>
        </w:rPr>
        <w:t>, с прослоями</w:t>
      </w:r>
    </w:p>
    <w:p w14:paraId="4A77911F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sz w:val="24"/>
          <w:szCs w:val="24"/>
        </w:rPr>
        <w:t xml:space="preserve">песка, супеси, </w:t>
      </w:r>
      <w:proofErr w:type="spellStart"/>
      <w:r w:rsidRPr="005677A5">
        <w:rPr>
          <w:sz w:val="24"/>
          <w:szCs w:val="24"/>
        </w:rPr>
        <w:t>aQIIIkl</w:t>
      </w:r>
      <w:proofErr w:type="spellEnd"/>
    </w:p>
    <w:p w14:paraId="46A642FC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b/>
          <w:bCs/>
          <w:sz w:val="24"/>
          <w:szCs w:val="24"/>
        </w:rPr>
        <w:t>ИГЭ №3.</w:t>
      </w:r>
      <w:r w:rsidRPr="005677A5">
        <w:rPr>
          <w:sz w:val="24"/>
          <w:szCs w:val="24"/>
        </w:rPr>
        <w:t xml:space="preserve"> Песок пылеватый, светло-коричневый, серый, интервалами мелкий,</w:t>
      </w:r>
    </w:p>
    <w:p w14:paraId="73649ECD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sz w:val="24"/>
          <w:szCs w:val="24"/>
        </w:rPr>
        <w:t xml:space="preserve">средней плотности, водонасыщенный, с прослоями супеси, глинистый, </w:t>
      </w:r>
      <w:proofErr w:type="spellStart"/>
      <w:r w:rsidRPr="005677A5">
        <w:rPr>
          <w:sz w:val="24"/>
          <w:szCs w:val="24"/>
        </w:rPr>
        <w:t>aQIIIkl</w:t>
      </w:r>
      <w:proofErr w:type="spellEnd"/>
    </w:p>
    <w:p w14:paraId="32B94ED1" w14:textId="77777777" w:rsidR="005677A5" w:rsidRPr="005677A5" w:rsidRDefault="005677A5" w:rsidP="005677A5">
      <w:pPr>
        <w:rPr>
          <w:sz w:val="24"/>
          <w:szCs w:val="24"/>
        </w:rPr>
      </w:pPr>
      <w:r w:rsidRPr="005677A5">
        <w:rPr>
          <w:b/>
          <w:bCs/>
          <w:sz w:val="24"/>
          <w:szCs w:val="24"/>
        </w:rPr>
        <w:t>ИГЭ №4.</w:t>
      </w:r>
      <w:r w:rsidRPr="005677A5">
        <w:rPr>
          <w:sz w:val="24"/>
          <w:szCs w:val="24"/>
        </w:rPr>
        <w:t xml:space="preserve"> Глина зеленовато-серая, слоистая, полутвердая, интервалами</w:t>
      </w:r>
    </w:p>
    <w:p w14:paraId="0A11697E" w14:textId="77777777" w:rsidR="005677A5" w:rsidRPr="005677A5" w:rsidRDefault="005677A5" w:rsidP="005677A5">
      <w:pPr>
        <w:rPr>
          <w:sz w:val="24"/>
          <w:szCs w:val="24"/>
        </w:rPr>
      </w:pPr>
      <w:proofErr w:type="spellStart"/>
      <w:r w:rsidRPr="005677A5">
        <w:rPr>
          <w:sz w:val="24"/>
          <w:szCs w:val="24"/>
        </w:rPr>
        <w:t>тугопластичная</w:t>
      </w:r>
      <w:proofErr w:type="spellEnd"/>
      <w:r w:rsidRPr="005677A5">
        <w:rPr>
          <w:sz w:val="24"/>
          <w:szCs w:val="24"/>
        </w:rPr>
        <w:t xml:space="preserve">, с прослоями песка, </w:t>
      </w:r>
      <w:proofErr w:type="spellStart"/>
      <w:r w:rsidRPr="005677A5">
        <w:rPr>
          <w:sz w:val="24"/>
          <w:szCs w:val="24"/>
        </w:rPr>
        <w:t>алевритистая</w:t>
      </w:r>
      <w:proofErr w:type="spellEnd"/>
      <w:r w:rsidRPr="005677A5">
        <w:rPr>
          <w:sz w:val="24"/>
          <w:szCs w:val="24"/>
        </w:rPr>
        <w:t>, J3tt</w:t>
      </w:r>
    </w:p>
    <w:p w14:paraId="40F86A8B" w14:textId="22540E04" w:rsidR="00DD0831" w:rsidRDefault="00DD0831" w:rsidP="005677A5">
      <w:pPr>
        <w:rPr>
          <w:sz w:val="24"/>
          <w:szCs w:val="24"/>
        </w:rPr>
      </w:pPr>
    </w:p>
    <w:p w14:paraId="0DAA7CC8" w14:textId="6081C984" w:rsidR="00247A4D" w:rsidRDefault="00247A4D" w:rsidP="005677A5">
      <w:pPr>
        <w:rPr>
          <w:sz w:val="24"/>
          <w:szCs w:val="24"/>
        </w:rPr>
      </w:pPr>
    </w:p>
    <w:p w14:paraId="6E1CA404" w14:textId="5BCD3034" w:rsidR="00247A4D" w:rsidRDefault="00247A4D" w:rsidP="005677A5">
      <w:pPr>
        <w:rPr>
          <w:sz w:val="24"/>
          <w:szCs w:val="24"/>
        </w:rPr>
      </w:pPr>
    </w:p>
    <w:p w14:paraId="69BF1361" w14:textId="62575DEE" w:rsidR="00247A4D" w:rsidRDefault="00247A4D" w:rsidP="005677A5">
      <w:pPr>
        <w:rPr>
          <w:sz w:val="24"/>
          <w:szCs w:val="24"/>
        </w:rPr>
      </w:pPr>
    </w:p>
    <w:p w14:paraId="4CBB70AA" w14:textId="4DDE179A" w:rsidR="00247A4D" w:rsidRDefault="00247A4D" w:rsidP="005677A5">
      <w:pPr>
        <w:rPr>
          <w:sz w:val="24"/>
          <w:szCs w:val="24"/>
        </w:rPr>
      </w:pPr>
    </w:p>
    <w:p w14:paraId="5C3C53B9" w14:textId="6D5ED6F4" w:rsidR="00247A4D" w:rsidRDefault="00247A4D" w:rsidP="005677A5">
      <w:pPr>
        <w:rPr>
          <w:sz w:val="24"/>
          <w:szCs w:val="24"/>
        </w:rPr>
      </w:pPr>
    </w:p>
    <w:p w14:paraId="6A694254" w14:textId="63227BBC" w:rsidR="001E03A4" w:rsidRDefault="001E03A4" w:rsidP="005677A5">
      <w:pPr>
        <w:rPr>
          <w:sz w:val="24"/>
          <w:szCs w:val="24"/>
        </w:rPr>
      </w:pPr>
    </w:p>
    <w:p w14:paraId="3CF1D8BA" w14:textId="251433F5" w:rsidR="001E03A4" w:rsidRDefault="001E03A4" w:rsidP="005677A5">
      <w:pPr>
        <w:rPr>
          <w:sz w:val="24"/>
          <w:szCs w:val="24"/>
        </w:rPr>
      </w:pPr>
    </w:p>
    <w:p w14:paraId="131A166C" w14:textId="6ADAED98" w:rsidR="001E03A4" w:rsidRDefault="001E03A4" w:rsidP="005677A5">
      <w:pPr>
        <w:rPr>
          <w:sz w:val="24"/>
          <w:szCs w:val="24"/>
        </w:rPr>
      </w:pPr>
    </w:p>
    <w:p w14:paraId="6BD9E18B" w14:textId="20AE7F1E" w:rsidR="001E03A4" w:rsidRDefault="001E03A4" w:rsidP="005677A5">
      <w:pPr>
        <w:rPr>
          <w:sz w:val="24"/>
          <w:szCs w:val="24"/>
        </w:rPr>
      </w:pPr>
    </w:p>
    <w:p w14:paraId="614F71D8" w14:textId="3FCF6467" w:rsidR="001E03A4" w:rsidRDefault="001E03A4" w:rsidP="005677A5">
      <w:pPr>
        <w:rPr>
          <w:sz w:val="24"/>
          <w:szCs w:val="24"/>
        </w:rPr>
      </w:pPr>
    </w:p>
    <w:p w14:paraId="124BA3B4" w14:textId="7AD3F386" w:rsidR="001E03A4" w:rsidRDefault="001E03A4" w:rsidP="005677A5">
      <w:pPr>
        <w:rPr>
          <w:sz w:val="24"/>
          <w:szCs w:val="24"/>
        </w:rPr>
      </w:pPr>
    </w:p>
    <w:p w14:paraId="3032524B" w14:textId="158BCF68" w:rsidR="001E03A4" w:rsidRDefault="001E03A4" w:rsidP="005677A5">
      <w:pPr>
        <w:rPr>
          <w:sz w:val="24"/>
          <w:szCs w:val="24"/>
        </w:rPr>
      </w:pPr>
    </w:p>
    <w:p w14:paraId="2FA07930" w14:textId="3A55E6F4" w:rsidR="001E03A4" w:rsidRDefault="001E03A4" w:rsidP="005677A5">
      <w:pPr>
        <w:rPr>
          <w:sz w:val="24"/>
          <w:szCs w:val="24"/>
        </w:rPr>
      </w:pPr>
    </w:p>
    <w:p w14:paraId="0C89E12E" w14:textId="20906094" w:rsidR="001E03A4" w:rsidRDefault="001E03A4" w:rsidP="005677A5">
      <w:pPr>
        <w:rPr>
          <w:sz w:val="24"/>
          <w:szCs w:val="24"/>
        </w:rPr>
      </w:pPr>
    </w:p>
    <w:p w14:paraId="5DD5D073" w14:textId="6EAABEF1" w:rsidR="001E03A4" w:rsidRDefault="001E03A4" w:rsidP="005677A5">
      <w:pPr>
        <w:rPr>
          <w:sz w:val="24"/>
          <w:szCs w:val="24"/>
        </w:rPr>
      </w:pPr>
    </w:p>
    <w:p w14:paraId="276C045C" w14:textId="75F00AF8" w:rsidR="001E03A4" w:rsidRDefault="001E03A4" w:rsidP="005677A5">
      <w:pPr>
        <w:rPr>
          <w:sz w:val="24"/>
          <w:szCs w:val="24"/>
        </w:rPr>
      </w:pPr>
    </w:p>
    <w:p w14:paraId="14E1CC39" w14:textId="35647190" w:rsidR="001E03A4" w:rsidRDefault="001E03A4" w:rsidP="005677A5">
      <w:pPr>
        <w:rPr>
          <w:sz w:val="24"/>
          <w:szCs w:val="24"/>
        </w:rPr>
      </w:pPr>
    </w:p>
    <w:p w14:paraId="69656665" w14:textId="72161CA9" w:rsidR="001E03A4" w:rsidRDefault="001E03A4" w:rsidP="005677A5">
      <w:pPr>
        <w:rPr>
          <w:sz w:val="24"/>
          <w:szCs w:val="24"/>
        </w:rPr>
      </w:pPr>
    </w:p>
    <w:p w14:paraId="555675C8" w14:textId="70F15331" w:rsidR="001E03A4" w:rsidRDefault="001E03A4" w:rsidP="005677A5">
      <w:pPr>
        <w:rPr>
          <w:sz w:val="24"/>
          <w:szCs w:val="24"/>
        </w:rPr>
      </w:pPr>
    </w:p>
    <w:p w14:paraId="75118153" w14:textId="77777777" w:rsidR="001E03A4" w:rsidRDefault="001E03A4" w:rsidP="005677A5">
      <w:pPr>
        <w:rPr>
          <w:sz w:val="24"/>
          <w:szCs w:val="24"/>
        </w:rPr>
      </w:pPr>
    </w:p>
    <w:p w14:paraId="62057BBA" w14:textId="77777777" w:rsidR="00247A4D" w:rsidRDefault="00247A4D" w:rsidP="005677A5">
      <w:pPr>
        <w:rPr>
          <w:sz w:val="24"/>
          <w:szCs w:val="24"/>
        </w:rPr>
      </w:pPr>
    </w:p>
    <w:p w14:paraId="5B402D07" w14:textId="00AB3315" w:rsidR="005677A5" w:rsidRPr="00DD0831" w:rsidRDefault="00DD0831" w:rsidP="00DD0831">
      <w:pPr>
        <w:jc w:val="center"/>
        <w:rPr>
          <w:b/>
          <w:bCs/>
          <w:sz w:val="24"/>
          <w:szCs w:val="24"/>
        </w:rPr>
      </w:pPr>
      <w:r w:rsidRPr="00DD0831">
        <w:rPr>
          <w:b/>
          <w:bCs/>
          <w:sz w:val="24"/>
          <w:szCs w:val="24"/>
        </w:rPr>
        <w:lastRenderedPageBreak/>
        <w:t>Нормативные и расчётные значения показателей свойств грунтов</w:t>
      </w:r>
    </w:p>
    <w:p w14:paraId="5BAC8BBB" w14:textId="1DF8FC77" w:rsidR="00D55125" w:rsidRDefault="005677A5" w:rsidP="0056377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3FA2D0E" wp14:editId="79865FC8">
            <wp:extent cx="6228080" cy="414972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BD87" w14:textId="21381947" w:rsidR="00D55125" w:rsidRDefault="00D55125" w:rsidP="00563770">
      <w:pPr>
        <w:rPr>
          <w:sz w:val="24"/>
          <w:szCs w:val="24"/>
        </w:rPr>
      </w:pPr>
    </w:p>
    <w:p w14:paraId="002E781D" w14:textId="0EDEDBF8" w:rsidR="00A623FC" w:rsidRDefault="00A623FC" w:rsidP="00A623FC">
      <w:pPr>
        <w:ind w:firstLine="426"/>
        <w:rPr>
          <w:sz w:val="24"/>
          <w:szCs w:val="24"/>
        </w:rPr>
      </w:pPr>
      <w:r>
        <w:rPr>
          <w:sz w:val="24"/>
          <w:szCs w:val="24"/>
        </w:rPr>
        <w:t>П</w:t>
      </w:r>
      <w:r w:rsidRPr="00A623FC">
        <w:rPr>
          <w:sz w:val="24"/>
          <w:szCs w:val="24"/>
        </w:rPr>
        <w:t>лощадка изысканий является неопасной для строительства в</w:t>
      </w:r>
      <w:r>
        <w:rPr>
          <w:sz w:val="24"/>
          <w:szCs w:val="24"/>
        </w:rPr>
        <w:t xml:space="preserve"> </w:t>
      </w:r>
      <w:r w:rsidRPr="00A623FC">
        <w:rPr>
          <w:sz w:val="24"/>
          <w:szCs w:val="24"/>
        </w:rPr>
        <w:t>отношении проявления карстово-суффозионных процессов.</w:t>
      </w:r>
    </w:p>
    <w:p w14:paraId="16A97DF5" w14:textId="7A24ED81" w:rsidR="00A623FC" w:rsidRDefault="00A623FC" w:rsidP="00A623FC">
      <w:pPr>
        <w:ind w:firstLine="426"/>
        <w:rPr>
          <w:sz w:val="24"/>
          <w:szCs w:val="24"/>
        </w:rPr>
      </w:pPr>
      <w:r w:rsidRPr="00A623FC">
        <w:rPr>
          <w:sz w:val="24"/>
          <w:szCs w:val="24"/>
        </w:rPr>
        <w:t>Поверхностных проявлений оползневых процессов на обследуемой площадке не</w:t>
      </w:r>
      <w:r>
        <w:rPr>
          <w:sz w:val="24"/>
          <w:szCs w:val="24"/>
        </w:rPr>
        <w:t xml:space="preserve"> </w:t>
      </w:r>
      <w:r w:rsidRPr="00A623FC">
        <w:rPr>
          <w:sz w:val="24"/>
          <w:szCs w:val="24"/>
        </w:rPr>
        <w:t>наблюдается.</w:t>
      </w:r>
      <w:r>
        <w:rPr>
          <w:sz w:val="24"/>
          <w:szCs w:val="24"/>
        </w:rPr>
        <w:t xml:space="preserve"> </w:t>
      </w:r>
      <w:r w:rsidRPr="00A623FC">
        <w:rPr>
          <w:sz w:val="24"/>
          <w:szCs w:val="24"/>
        </w:rPr>
        <w:t>С учетом геологического</w:t>
      </w:r>
      <w:r>
        <w:rPr>
          <w:sz w:val="24"/>
          <w:szCs w:val="24"/>
        </w:rPr>
        <w:t xml:space="preserve"> </w:t>
      </w:r>
      <w:r w:rsidRPr="00A623FC">
        <w:rPr>
          <w:sz w:val="24"/>
          <w:szCs w:val="24"/>
        </w:rPr>
        <w:t>строения и предполагаемой частичной вертикальной планировки в период строительства,</w:t>
      </w:r>
      <w:r>
        <w:rPr>
          <w:sz w:val="24"/>
          <w:szCs w:val="24"/>
        </w:rPr>
        <w:t xml:space="preserve"> </w:t>
      </w:r>
      <w:r w:rsidRPr="00A623FC">
        <w:rPr>
          <w:sz w:val="24"/>
          <w:szCs w:val="24"/>
        </w:rPr>
        <w:t>развитие оползневых процессов на рассматриваемом участке не представляется возможным.</w:t>
      </w:r>
    </w:p>
    <w:p w14:paraId="727BB515" w14:textId="77777777" w:rsidR="00A623FC" w:rsidRDefault="00A623FC" w:rsidP="00A623FC">
      <w:pPr>
        <w:ind w:firstLine="426"/>
        <w:rPr>
          <w:sz w:val="24"/>
          <w:szCs w:val="24"/>
        </w:rPr>
      </w:pPr>
    </w:p>
    <w:p w14:paraId="652F1836" w14:textId="75B85CAE" w:rsidR="00D55125" w:rsidRDefault="00D55125" w:rsidP="00D55125">
      <w:pPr>
        <w:ind w:firstLine="426"/>
        <w:rPr>
          <w:b/>
          <w:bCs/>
          <w:sz w:val="24"/>
          <w:szCs w:val="24"/>
        </w:rPr>
      </w:pPr>
      <w:r w:rsidRPr="00D55125">
        <w:rPr>
          <w:b/>
          <w:bCs/>
          <w:sz w:val="24"/>
          <w:szCs w:val="24"/>
        </w:rPr>
        <w:t>г) уровень грунтовых вод, их химический состав, агрессивность грунтовых вод и грунта по отношению к материалам, используемым при строительстве подземной части объекта капитального строительства.</w:t>
      </w:r>
    </w:p>
    <w:p w14:paraId="3CC871ED" w14:textId="77777777" w:rsidR="00A623FC" w:rsidRPr="00D55125" w:rsidRDefault="00A623FC" w:rsidP="00D55125">
      <w:pPr>
        <w:ind w:firstLine="426"/>
        <w:rPr>
          <w:b/>
          <w:bCs/>
          <w:sz w:val="24"/>
          <w:szCs w:val="24"/>
        </w:rPr>
      </w:pPr>
    </w:p>
    <w:p w14:paraId="43CB7EFF" w14:textId="533684EE" w:rsidR="00D55125" w:rsidRDefault="00DD0831" w:rsidP="00DD0831">
      <w:pPr>
        <w:ind w:firstLine="720"/>
        <w:rPr>
          <w:sz w:val="24"/>
          <w:szCs w:val="24"/>
        </w:rPr>
      </w:pPr>
      <w:r w:rsidRPr="00DD0831">
        <w:rPr>
          <w:sz w:val="24"/>
          <w:szCs w:val="24"/>
        </w:rPr>
        <w:t>Гидрогеологические условия участка строительства определяются наличием в пределах</w:t>
      </w:r>
      <w:r>
        <w:rPr>
          <w:sz w:val="24"/>
          <w:szCs w:val="24"/>
        </w:rPr>
        <w:t xml:space="preserve"> </w:t>
      </w:r>
      <w:r w:rsidRPr="00DD0831">
        <w:rPr>
          <w:sz w:val="24"/>
          <w:szCs w:val="24"/>
        </w:rPr>
        <w:t xml:space="preserve">площадки </w:t>
      </w:r>
      <w:proofErr w:type="spellStart"/>
      <w:r w:rsidRPr="00DD0831">
        <w:rPr>
          <w:sz w:val="24"/>
          <w:szCs w:val="24"/>
        </w:rPr>
        <w:t>надъюрского</w:t>
      </w:r>
      <w:proofErr w:type="spellEnd"/>
      <w:r w:rsidRPr="00DD0831">
        <w:rPr>
          <w:sz w:val="24"/>
          <w:szCs w:val="24"/>
        </w:rPr>
        <w:t xml:space="preserve"> водоносного горизонта.</w:t>
      </w:r>
    </w:p>
    <w:p w14:paraId="6D9670CE" w14:textId="3F728094" w:rsidR="00DD0831" w:rsidRDefault="00DD0831" w:rsidP="00DD0831">
      <w:pPr>
        <w:ind w:firstLine="720"/>
        <w:rPr>
          <w:sz w:val="24"/>
          <w:szCs w:val="24"/>
        </w:rPr>
      </w:pPr>
    </w:p>
    <w:p w14:paraId="26BB7D6B" w14:textId="005D4BD8" w:rsidR="00DD0831" w:rsidRDefault="00DD0831" w:rsidP="00DD0831">
      <w:pPr>
        <w:ind w:firstLine="720"/>
        <w:jc w:val="center"/>
        <w:rPr>
          <w:b/>
          <w:bCs/>
          <w:sz w:val="24"/>
          <w:szCs w:val="24"/>
        </w:rPr>
      </w:pPr>
      <w:r w:rsidRPr="00DD0831">
        <w:rPr>
          <w:b/>
          <w:bCs/>
          <w:sz w:val="24"/>
          <w:szCs w:val="24"/>
        </w:rPr>
        <w:t>Ведомость единовременного замера уровня грунтовых вод</w:t>
      </w:r>
    </w:p>
    <w:p w14:paraId="163360E8" w14:textId="77777777" w:rsidR="00DD0831" w:rsidRPr="00DD0831" w:rsidRDefault="00DD0831" w:rsidP="00DD0831">
      <w:pPr>
        <w:ind w:firstLine="720"/>
        <w:jc w:val="center"/>
        <w:rPr>
          <w:b/>
          <w:bCs/>
          <w:sz w:val="24"/>
          <w:szCs w:val="24"/>
        </w:rPr>
      </w:pPr>
    </w:p>
    <w:p w14:paraId="0BAC62EA" w14:textId="37708C12" w:rsidR="00D55125" w:rsidRDefault="00DD0831" w:rsidP="00DD0831">
      <w:pPr>
        <w:ind w:left="-426" w:firstLine="142"/>
        <w:rPr>
          <w:sz w:val="24"/>
          <w:szCs w:val="24"/>
        </w:rPr>
      </w:pPr>
      <w:r>
        <w:rPr>
          <w:noProof/>
        </w:rPr>
        <w:drawing>
          <wp:inline distT="0" distB="0" distL="0" distR="0" wp14:anchorId="73BA6514" wp14:editId="37FB0489">
            <wp:extent cx="6454556" cy="108585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1191" cy="108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ACE8" w14:textId="33E9CFB1" w:rsidR="00D55125" w:rsidRDefault="00D55125" w:rsidP="00BB75F8">
      <w:pPr>
        <w:ind w:firstLine="720"/>
        <w:rPr>
          <w:sz w:val="24"/>
          <w:szCs w:val="24"/>
        </w:rPr>
      </w:pPr>
    </w:p>
    <w:p w14:paraId="08005798" w14:textId="77777777" w:rsidR="00DD0831" w:rsidRDefault="00DD0831" w:rsidP="00DD0831">
      <w:pPr>
        <w:ind w:left="426" w:firstLine="294"/>
        <w:rPr>
          <w:sz w:val="24"/>
          <w:szCs w:val="24"/>
        </w:rPr>
      </w:pPr>
      <w:proofErr w:type="spellStart"/>
      <w:r w:rsidRPr="00DD0831">
        <w:rPr>
          <w:sz w:val="24"/>
          <w:szCs w:val="24"/>
        </w:rPr>
        <w:t>Надъюрский</w:t>
      </w:r>
      <w:proofErr w:type="spellEnd"/>
      <w:r w:rsidRPr="00DD0831">
        <w:rPr>
          <w:sz w:val="24"/>
          <w:szCs w:val="24"/>
        </w:rPr>
        <w:t xml:space="preserve"> водоносный горизонт вскрыт всеми скважинами на глубинах </w:t>
      </w:r>
      <w:proofErr w:type="gramStart"/>
      <w:r w:rsidRPr="00DD0831">
        <w:rPr>
          <w:sz w:val="24"/>
          <w:szCs w:val="24"/>
        </w:rPr>
        <w:t>3,40-4,40</w:t>
      </w:r>
      <w:proofErr w:type="gramEnd"/>
      <w:r w:rsidRPr="00DD0831">
        <w:rPr>
          <w:sz w:val="24"/>
          <w:szCs w:val="24"/>
        </w:rPr>
        <w:t xml:space="preserve"> м,</w:t>
      </w:r>
      <w:r>
        <w:rPr>
          <w:sz w:val="24"/>
          <w:szCs w:val="24"/>
        </w:rPr>
        <w:t xml:space="preserve"> </w:t>
      </w:r>
      <w:r w:rsidRPr="00DD0831">
        <w:rPr>
          <w:sz w:val="24"/>
          <w:szCs w:val="24"/>
        </w:rPr>
        <w:t>(абсолютные отметки 146,10-146,30 м). Водоносный горизонт функционирует в безнапорном</w:t>
      </w:r>
      <w:r>
        <w:rPr>
          <w:sz w:val="24"/>
          <w:szCs w:val="24"/>
        </w:rPr>
        <w:t xml:space="preserve"> </w:t>
      </w:r>
      <w:r w:rsidRPr="00DD0831">
        <w:rPr>
          <w:sz w:val="24"/>
          <w:szCs w:val="24"/>
        </w:rPr>
        <w:t>режиме. Основными водовмещающими породами являются аллювиальные отложения ИГЭ-3.</w:t>
      </w:r>
      <w:r>
        <w:rPr>
          <w:sz w:val="24"/>
          <w:szCs w:val="24"/>
        </w:rPr>
        <w:t xml:space="preserve"> </w:t>
      </w:r>
    </w:p>
    <w:p w14:paraId="2BD17D90" w14:textId="08BF408A" w:rsidR="00DD0831" w:rsidRDefault="00DD0831" w:rsidP="00DD0831">
      <w:pPr>
        <w:ind w:left="426" w:firstLine="294"/>
        <w:rPr>
          <w:sz w:val="24"/>
          <w:szCs w:val="24"/>
        </w:rPr>
      </w:pPr>
      <w:r w:rsidRPr="00DD0831">
        <w:rPr>
          <w:sz w:val="24"/>
          <w:szCs w:val="24"/>
        </w:rPr>
        <w:lastRenderedPageBreak/>
        <w:t xml:space="preserve">Нижним </w:t>
      </w:r>
      <w:proofErr w:type="spellStart"/>
      <w:r w:rsidRPr="00DD0831">
        <w:rPr>
          <w:sz w:val="24"/>
          <w:szCs w:val="24"/>
        </w:rPr>
        <w:t>водоупором</w:t>
      </w:r>
      <w:proofErr w:type="spellEnd"/>
      <w:r w:rsidRPr="00DD0831">
        <w:rPr>
          <w:sz w:val="24"/>
          <w:szCs w:val="24"/>
        </w:rPr>
        <w:t xml:space="preserve"> служат верхнеюрские отложения </w:t>
      </w:r>
      <w:proofErr w:type="spellStart"/>
      <w:r w:rsidRPr="00DD0831">
        <w:rPr>
          <w:sz w:val="24"/>
          <w:szCs w:val="24"/>
        </w:rPr>
        <w:t>титонского</w:t>
      </w:r>
      <w:proofErr w:type="spellEnd"/>
      <w:r w:rsidRPr="00DD0831">
        <w:rPr>
          <w:sz w:val="24"/>
          <w:szCs w:val="24"/>
        </w:rPr>
        <w:t xml:space="preserve"> яруса (ИГЭ-4),</w:t>
      </w:r>
      <w:r>
        <w:rPr>
          <w:sz w:val="24"/>
          <w:szCs w:val="24"/>
        </w:rPr>
        <w:t xml:space="preserve"> </w:t>
      </w:r>
      <w:r w:rsidRPr="00DD0831">
        <w:rPr>
          <w:sz w:val="24"/>
          <w:szCs w:val="24"/>
        </w:rPr>
        <w:t xml:space="preserve">верхний </w:t>
      </w:r>
      <w:proofErr w:type="spellStart"/>
      <w:r w:rsidRPr="00DD0831">
        <w:rPr>
          <w:sz w:val="24"/>
          <w:szCs w:val="24"/>
        </w:rPr>
        <w:t>водоупор</w:t>
      </w:r>
      <w:proofErr w:type="spellEnd"/>
      <w:r w:rsidRPr="00DD0831">
        <w:rPr>
          <w:sz w:val="24"/>
          <w:szCs w:val="24"/>
        </w:rPr>
        <w:t xml:space="preserve"> не был вскрыт. Питание горизонта осуществляется за счет транзитного</w:t>
      </w:r>
      <w:r>
        <w:rPr>
          <w:sz w:val="24"/>
          <w:szCs w:val="24"/>
        </w:rPr>
        <w:t xml:space="preserve"> </w:t>
      </w:r>
      <w:r w:rsidRPr="00DD0831">
        <w:rPr>
          <w:sz w:val="24"/>
          <w:szCs w:val="24"/>
        </w:rPr>
        <w:t>притока, а также инфильтрации атмосферных осадков. Разгрузка осуществляется за границами</w:t>
      </w:r>
      <w:r>
        <w:rPr>
          <w:sz w:val="24"/>
          <w:szCs w:val="24"/>
        </w:rPr>
        <w:t xml:space="preserve"> </w:t>
      </w:r>
      <w:r w:rsidRPr="00DD0831">
        <w:rPr>
          <w:sz w:val="24"/>
          <w:szCs w:val="24"/>
        </w:rPr>
        <w:t>изучаемого участка.</w:t>
      </w:r>
    </w:p>
    <w:p w14:paraId="2C1B946C" w14:textId="77777777" w:rsidR="00992E68" w:rsidRDefault="00992E68" w:rsidP="00DD0831">
      <w:pPr>
        <w:ind w:left="426" w:firstLine="294"/>
        <w:rPr>
          <w:sz w:val="24"/>
          <w:szCs w:val="24"/>
        </w:rPr>
      </w:pPr>
    </w:p>
    <w:p w14:paraId="5B8C7D5B" w14:textId="769B65E4" w:rsidR="00992E68" w:rsidRPr="00992E68" w:rsidRDefault="00992E68" w:rsidP="00992E68">
      <w:pPr>
        <w:ind w:left="426" w:firstLine="294"/>
        <w:rPr>
          <w:sz w:val="24"/>
          <w:szCs w:val="24"/>
        </w:rPr>
      </w:pPr>
      <w:r w:rsidRPr="00992E68">
        <w:rPr>
          <w:sz w:val="24"/>
          <w:szCs w:val="24"/>
        </w:rPr>
        <w:t>Согласно СП 11-105-97 (часть II, Приложение И), по критериям типизации территории</w:t>
      </w:r>
      <w:r>
        <w:rPr>
          <w:sz w:val="24"/>
          <w:szCs w:val="24"/>
        </w:rPr>
        <w:t xml:space="preserve"> </w:t>
      </w:r>
      <w:r w:rsidRPr="00992E68">
        <w:rPr>
          <w:sz w:val="24"/>
          <w:szCs w:val="24"/>
        </w:rPr>
        <w:t xml:space="preserve">по </w:t>
      </w:r>
      <w:proofErr w:type="spellStart"/>
      <w:r w:rsidRPr="00992E68">
        <w:rPr>
          <w:sz w:val="24"/>
          <w:szCs w:val="24"/>
        </w:rPr>
        <w:t>подтопляемости</w:t>
      </w:r>
      <w:proofErr w:type="spellEnd"/>
      <w:r w:rsidRPr="00992E68">
        <w:rPr>
          <w:sz w:val="24"/>
          <w:szCs w:val="24"/>
        </w:rPr>
        <w:t xml:space="preserve"> участок работ относится к II области – Потенциально подтопляемые.</w:t>
      </w:r>
    </w:p>
    <w:p w14:paraId="6992A113" w14:textId="042DD097" w:rsidR="00992E68" w:rsidRPr="00992E68" w:rsidRDefault="00992E68" w:rsidP="00992E68">
      <w:pPr>
        <w:ind w:left="426" w:firstLine="294"/>
        <w:rPr>
          <w:sz w:val="24"/>
          <w:szCs w:val="24"/>
        </w:rPr>
      </w:pPr>
      <w:r w:rsidRPr="00992E68">
        <w:rPr>
          <w:sz w:val="24"/>
          <w:szCs w:val="24"/>
        </w:rPr>
        <w:t>Учитывая многолетние и сезонные колебания, максимальный прогнозируемый</w:t>
      </w:r>
      <w:r>
        <w:rPr>
          <w:sz w:val="24"/>
          <w:szCs w:val="24"/>
        </w:rPr>
        <w:t xml:space="preserve"> </w:t>
      </w:r>
      <w:r w:rsidRPr="00992E68">
        <w:rPr>
          <w:sz w:val="24"/>
          <w:szCs w:val="24"/>
        </w:rPr>
        <w:t xml:space="preserve">пьезометрический уровень подземных вод </w:t>
      </w:r>
      <w:proofErr w:type="spellStart"/>
      <w:r w:rsidRPr="00992E68">
        <w:rPr>
          <w:sz w:val="24"/>
          <w:szCs w:val="24"/>
        </w:rPr>
        <w:t>надъюрского</w:t>
      </w:r>
      <w:proofErr w:type="spellEnd"/>
      <w:r w:rsidRPr="00992E68">
        <w:rPr>
          <w:sz w:val="24"/>
          <w:szCs w:val="24"/>
        </w:rPr>
        <w:t xml:space="preserve"> горизонта рекомендуется принять с</w:t>
      </w:r>
      <w:r>
        <w:rPr>
          <w:sz w:val="24"/>
          <w:szCs w:val="24"/>
        </w:rPr>
        <w:t xml:space="preserve"> </w:t>
      </w:r>
      <w:r w:rsidRPr="00992E68">
        <w:rPr>
          <w:sz w:val="24"/>
          <w:szCs w:val="24"/>
        </w:rPr>
        <w:t>превышением на 1,5 м от зафиксированного.</w:t>
      </w:r>
    </w:p>
    <w:p w14:paraId="76427C6A" w14:textId="3919C61B" w:rsidR="00992E68" w:rsidRDefault="00992E68" w:rsidP="00992E68">
      <w:pPr>
        <w:ind w:left="426" w:firstLine="294"/>
        <w:rPr>
          <w:sz w:val="24"/>
          <w:szCs w:val="24"/>
        </w:rPr>
      </w:pPr>
      <w:r w:rsidRPr="00992E68">
        <w:rPr>
          <w:sz w:val="24"/>
          <w:szCs w:val="24"/>
        </w:rPr>
        <w:t>В отдельные периоды года возможно образование вод типа «верховодка», носящих</w:t>
      </w:r>
      <w:r>
        <w:rPr>
          <w:sz w:val="24"/>
          <w:szCs w:val="24"/>
        </w:rPr>
        <w:t xml:space="preserve"> </w:t>
      </w:r>
      <w:r w:rsidRPr="00992E68">
        <w:rPr>
          <w:sz w:val="24"/>
          <w:szCs w:val="24"/>
        </w:rPr>
        <w:t>сезонный и техногенный характер, а также накопление этих вод на поверхности участка в</w:t>
      </w:r>
      <w:r>
        <w:rPr>
          <w:sz w:val="24"/>
          <w:szCs w:val="24"/>
        </w:rPr>
        <w:t xml:space="preserve"> </w:t>
      </w:r>
      <w:r w:rsidRPr="00992E68">
        <w:rPr>
          <w:sz w:val="24"/>
          <w:szCs w:val="24"/>
        </w:rPr>
        <w:t>связи с залеганием водоупорных отложений в верхней части разреза, мешающих процессу</w:t>
      </w:r>
      <w:r>
        <w:rPr>
          <w:sz w:val="24"/>
          <w:szCs w:val="24"/>
        </w:rPr>
        <w:t xml:space="preserve"> </w:t>
      </w:r>
      <w:r w:rsidRPr="00992E68">
        <w:rPr>
          <w:sz w:val="24"/>
          <w:szCs w:val="24"/>
        </w:rPr>
        <w:t>фильтрации поверхностных вод.</w:t>
      </w:r>
    </w:p>
    <w:p w14:paraId="2CD1CF9A" w14:textId="77777777" w:rsidR="00992E68" w:rsidRDefault="00992E68" w:rsidP="00992E68">
      <w:pPr>
        <w:ind w:left="426" w:firstLine="294"/>
        <w:rPr>
          <w:sz w:val="24"/>
          <w:szCs w:val="24"/>
        </w:rPr>
      </w:pPr>
    </w:p>
    <w:p w14:paraId="12504952" w14:textId="56DAFA1C" w:rsidR="00A623FC" w:rsidRPr="00A623FC" w:rsidRDefault="00A623FC" w:rsidP="00A623FC">
      <w:pPr>
        <w:ind w:left="426" w:firstLine="294"/>
        <w:rPr>
          <w:sz w:val="24"/>
          <w:szCs w:val="24"/>
        </w:rPr>
      </w:pPr>
      <w:r w:rsidRPr="00A623FC">
        <w:rPr>
          <w:sz w:val="24"/>
          <w:szCs w:val="24"/>
        </w:rPr>
        <w:t>По химическому составу вода: сульфатно-гидрокарбонатная натриево-кальциево-магниевая, хлоридно-гидрокарбонатная к</w:t>
      </w:r>
      <w:r>
        <w:rPr>
          <w:sz w:val="24"/>
          <w:szCs w:val="24"/>
        </w:rPr>
        <w:t>а</w:t>
      </w:r>
      <w:r w:rsidRPr="00A623FC">
        <w:rPr>
          <w:sz w:val="24"/>
          <w:szCs w:val="24"/>
        </w:rPr>
        <w:t>льциево-магниевая, сульфатно-гидрокарбонатная</w:t>
      </w:r>
      <w:r>
        <w:rPr>
          <w:sz w:val="24"/>
          <w:szCs w:val="24"/>
        </w:rPr>
        <w:t xml:space="preserve"> </w:t>
      </w:r>
      <w:r w:rsidRPr="00A623FC">
        <w:rPr>
          <w:sz w:val="24"/>
          <w:szCs w:val="24"/>
        </w:rPr>
        <w:t>магниево-кальциевая.</w:t>
      </w:r>
    </w:p>
    <w:p w14:paraId="47147776" w14:textId="5DA606CF" w:rsidR="00A623FC" w:rsidRPr="00A623FC" w:rsidRDefault="00A623FC" w:rsidP="00A623FC">
      <w:pPr>
        <w:ind w:left="426" w:firstLine="294"/>
        <w:rPr>
          <w:sz w:val="24"/>
          <w:szCs w:val="24"/>
        </w:rPr>
      </w:pPr>
      <w:r w:rsidRPr="00A623FC">
        <w:rPr>
          <w:sz w:val="24"/>
          <w:szCs w:val="24"/>
        </w:rPr>
        <w:t>По результатам химического анализа воды неагрессивны к различным маркам бетона</w:t>
      </w:r>
      <w:r>
        <w:rPr>
          <w:sz w:val="24"/>
          <w:szCs w:val="24"/>
        </w:rPr>
        <w:t xml:space="preserve"> </w:t>
      </w:r>
      <w:r w:rsidRPr="00A623FC">
        <w:rPr>
          <w:sz w:val="24"/>
          <w:szCs w:val="24"/>
        </w:rPr>
        <w:t>(W4, W6, W8, W10-W12) по следующим показателям агрессивности: бикарбонатная щелочность,</w:t>
      </w:r>
    </w:p>
    <w:p w14:paraId="30D1CEA2" w14:textId="35EFA4BB" w:rsidR="00A623FC" w:rsidRPr="00A623FC" w:rsidRDefault="00A623FC" w:rsidP="00A623FC">
      <w:pPr>
        <w:ind w:left="426" w:firstLine="294"/>
        <w:rPr>
          <w:sz w:val="24"/>
          <w:szCs w:val="24"/>
        </w:rPr>
      </w:pPr>
      <w:r w:rsidRPr="00A623FC">
        <w:rPr>
          <w:sz w:val="24"/>
          <w:szCs w:val="24"/>
        </w:rPr>
        <w:t>водородному показателю, магнезиальные соли, и едкие щелочи. По степени агрессивности</w:t>
      </w:r>
      <w:r>
        <w:rPr>
          <w:sz w:val="24"/>
          <w:szCs w:val="24"/>
        </w:rPr>
        <w:t xml:space="preserve"> </w:t>
      </w:r>
      <w:r w:rsidRPr="00A623FC">
        <w:rPr>
          <w:sz w:val="24"/>
          <w:szCs w:val="24"/>
        </w:rPr>
        <w:t>сульфатов грунтовые воды неагрессивны к различным маркам бетона (W4, W6, W8, W10-W12).</w:t>
      </w:r>
      <w:r>
        <w:rPr>
          <w:sz w:val="24"/>
          <w:szCs w:val="24"/>
        </w:rPr>
        <w:t xml:space="preserve"> </w:t>
      </w:r>
    </w:p>
    <w:p w14:paraId="10FD87A8" w14:textId="458F59C6" w:rsidR="00A623FC" w:rsidRDefault="00A623FC" w:rsidP="00A623FC">
      <w:pPr>
        <w:ind w:left="426" w:firstLine="294"/>
        <w:rPr>
          <w:sz w:val="24"/>
          <w:szCs w:val="24"/>
        </w:rPr>
      </w:pPr>
      <w:r w:rsidRPr="00A623FC">
        <w:rPr>
          <w:sz w:val="24"/>
          <w:szCs w:val="24"/>
        </w:rPr>
        <w:t>Агрессивность пресной воды по СП 28.13330.2017 – средняя.</w:t>
      </w:r>
    </w:p>
    <w:p w14:paraId="2773D17B" w14:textId="77777777" w:rsidR="00A623FC" w:rsidRDefault="00A623FC" w:rsidP="00A623FC">
      <w:pPr>
        <w:ind w:left="426" w:firstLine="294"/>
        <w:rPr>
          <w:sz w:val="24"/>
          <w:szCs w:val="24"/>
        </w:rPr>
      </w:pPr>
    </w:p>
    <w:p w14:paraId="405005E7" w14:textId="5FED0658" w:rsidR="00D55125" w:rsidRPr="00D55125" w:rsidRDefault="00D55125" w:rsidP="00D55125">
      <w:pPr>
        <w:ind w:firstLine="426"/>
        <w:rPr>
          <w:b/>
          <w:bCs/>
          <w:sz w:val="24"/>
          <w:szCs w:val="24"/>
        </w:rPr>
      </w:pPr>
      <w:r w:rsidRPr="00D55125">
        <w:rPr>
          <w:b/>
          <w:bCs/>
          <w:sz w:val="24"/>
          <w:szCs w:val="24"/>
        </w:rPr>
        <w:t xml:space="preserve">д) Описание и обоснование конструктивных решений зданий и сооружений, включая их </w:t>
      </w:r>
      <w:r>
        <w:rPr>
          <w:b/>
          <w:bCs/>
          <w:sz w:val="24"/>
          <w:szCs w:val="24"/>
        </w:rPr>
        <w:t>п</w:t>
      </w:r>
      <w:r w:rsidRPr="00D55125">
        <w:rPr>
          <w:b/>
          <w:bCs/>
          <w:sz w:val="24"/>
          <w:szCs w:val="24"/>
        </w:rPr>
        <w:t>ространственные</w:t>
      </w:r>
      <w:r>
        <w:rPr>
          <w:b/>
          <w:bCs/>
          <w:sz w:val="24"/>
          <w:szCs w:val="24"/>
        </w:rPr>
        <w:t xml:space="preserve"> </w:t>
      </w:r>
      <w:r w:rsidRPr="00D55125">
        <w:rPr>
          <w:b/>
          <w:bCs/>
          <w:sz w:val="24"/>
          <w:szCs w:val="24"/>
        </w:rPr>
        <w:t>схемы,</w:t>
      </w:r>
      <w:r>
        <w:rPr>
          <w:b/>
          <w:bCs/>
          <w:sz w:val="24"/>
          <w:szCs w:val="24"/>
        </w:rPr>
        <w:t xml:space="preserve"> </w:t>
      </w:r>
      <w:r w:rsidRPr="00D55125">
        <w:rPr>
          <w:b/>
          <w:bCs/>
          <w:sz w:val="24"/>
          <w:szCs w:val="24"/>
        </w:rPr>
        <w:t>принятые</w:t>
      </w:r>
      <w:r>
        <w:rPr>
          <w:b/>
          <w:bCs/>
          <w:sz w:val="24"/>
          <w:szCs w:val="24"/>
        </w:rPr>
        <w:t xml:space="preserve"> </w:t>
      </w:r>
      <w:r w:rsidRPr="00D55125">
        <w:rPr>
          <w:b/>
          <w:bCs/>
          <w:sz w:val="24"/>
          <w:szCs w:val="24"/>
        </w:rPr>
        <w:t>при</w:t>
      </w:r>
      <w:r>
        <w:rPr>
          <w:b/>
          <w:bCs/>
          <w:sz w:val="24"/>
          <w:szCs w:val="24"/>
        </w:rPr>
        <w:t xml:space="preserve"> </w:t>
      </w:r>
      <w:r w:rsidRPr="00D55125">
        <w:rPr>
          <w:b/>
          <w:bCs/>
          <w:sz w:val="24"/>
          <w:szCs w:val="24"/>
        </w:rPr>
        <w:t>выполнении</w:t>
      </w:r>
      <w:r>
        <w:rPr>
          <w:b/>
          <w:bCs/>
          <w:sz w:val="24"/>
          <w:szCs w:val="24"/>
        </w:rPr>
        <w:t xml:space="preserve"> </w:t>
      </w:r>
      <w:r w:rsidRPr="00D55125">
        <w:rPr>
          <w:b/>
          <w:bCs/>
          <w:sz w:val="24"/>
          <w:szCs w:val="24"/>
        </w:rPr>
        <w:t>расчетов</w:t>
      </w:r>
      <w:r>
        <w:rPr>
          <w:b/>
          <w:bCs/>
          <w:sz w:val="24"/>
          <w:szCs w:val="24"/>
        </w:rPr>
        <w:t xml:space="preserve"> </w:t>
      </w:r>
      <w:r w:rsidRPr="00D55125">
        <w:rPr>
          <w:b/>
          <w:bCs/>
          <w:sz w:val="24"/>
          <w:szCs w:val="24"/>
        </w:rPr>
        <w:t>строительных</w:t>
      </w:r>
      <w:r>
        <w:rPr>
          <w:b/>
          <w:bCs/>
          <w:sz w:val="24"/>
          <w:szCs w:val="24"/>
        </w:rPr>
        <w:t xml:space="preserve"> </w:t>
      </w:r>
      <w:r w:rsidRPr="00D55125">
        <w:rPr>
          <w:b/>
          <w:bCs/>
          <w:sz w:val="24"/>
          <w:szCs w:val="24"/>
        </w:rPr>
        <w:t>конструкций</w:t>
      </w:r>
    </w:p>
    <w:p w14:paraId="19005790" w14:textId="77777777" w:rsidR="00D55125" w:rsidRDefault="00D55125" w:rsidP="00BB75F8">
      <w:pPr>
        <w:ind w:firstLine="720"/>
        <w:rPr>
          <w:sz w:val="24"/>
          <w:szCs w:val="24"/>
        </w:rPr>
      </w:pPr>
    </w:p>
    <w:p w14:paraId="5BC441B8" w14:textId="44AD5B21" w:rsidR="00D55125" w:rsidRDefault="00881EF2" w:rsidP="00BB75F8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Согласно результатам</w:t>
      </w:r>
      <w:r w:rsidR="007C1500">
        <w:rPr>
          <w:sz w:val="24"/>
          <w:szCs w:val="24"/>
        </w:rPr>
        <w:t xml:space="preserve"> обследования, р</w:t>
      </w:r>
      <w:r w:rsidR="002B3EED" w:rsidRPr="002B3EED">
        <w:rPr>
          <w:sz w:val="24"/>
          <w:szCs w:val="24"/>
        </w:rPr>
        <w:t>ассматриваемое, сложное в плане, двухэтажное здание с подвалом</w:t>
      </w:r>
      <w:r w:rsidR="002B3EED">
        <w:rPr>
          <w:sz w:val="24"/>
          <w:szCs w:val="24"/>
        </w:rPr>
        <w:t xml:space="preserve"> и чердаком</w:t>
      </w:r>
      <w:r w:rsidR="002B3EED" w:rsidRPr="002B3EED">
        <w:rPr>
          <w:sz w:val="24"/>
          <w:szCs w:val="24"/>
        </w:rPr>
        <w:t xml:space="preserve">, </w:t>
      </w:r>
      <w:r w:rsidR="002B3EED">
        <w:rPr>
          <w:sz w:val="24"/>
          <w:szCs w:val="24"/>
        </w:rPr>
        <w:t>сооружённ</w:t>
      </w:r>
      <w:r w:rsidR="002B3EED" w:rsidRPr="002B3EED">
        <w:rPr>
          <w:sz w:val="24"/>
          <w:szCs w:val="24"/>
        </w:rPr>
        <w:t>ое в северо-западной части домовладения, расположено по красной линии Колпачного переулка.</w:t>
      </w:r>
    </w:p>
    <w:p w14:paraId="498DE7B7" w14:textId="77777777" w:rsidR="00D4347F" w:rsidRDefault="00D4347F" w:rsidP="00BB75F8">
      <w:pPr>
        <w:ind w:firstLine="720"/>
        <w:rPr>
          <w:sz w:val="24"/>
          <w:szCs w:val="24"/>
        </w:rPr>
      </w:pPr>
    </w:p>
    <w:p w14:paraId="7C222333" w14:textId="77777777" w:rsidR="00D4347F" w:rsidRDefault="00D4347F" w:rsidP="00D4347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Высота объекта </w:t>
      </w:r>
      <w:r w:rsidRPr="007C1500">
        <w:rPr>
          <w:sz w:val="24"/>
          <w:szCs w:val="24"/>
        </w:rPr>
        <w:t>9,2м (в коньке 10,9м)</w:t>
      </w:r>
      <w:r>
        <w:rPr>
          <w:sz w:val="24"/>
          <w:szCs w:val="24"/>
        </w:rPr>
        <w:t xml:space="preserve">. Длина </w:t>
      </w:r>
      <w:r w:rsidRPr="007C1500">
        <w:rPr>
          <w:sz w:val="24"/>
          <w:szCs w:val="24"/>
        </w:rPr>
        <w:t>14,5м в осях «1-5» - 14,38м</w:t>
      </w:r>
      <w:r>
        <w:rPr>
          <w:sz w:val="24"/>
          <w:szCs w:val="24"/>
        </w:rPr>
        <w:t xml:space="preserve">. Ширина </w:t>
      </w:r>
      <w:r w:rsidRPr="007C1500">
        <w:rPr>
          <w:sz w:val="24"/>
          <w:szCs w:val="24"/>
        </w:rPr>
        <w:t>14,9м, в осях «А-Е» - 14,75м</w:t>
      </w:r>
      <w:r>
        <w:rPr>
          <w:sz w:val="24"/>
          <w:szCs w:val="24"/>
        </w:rPr>
        <w:t>.</w:t>
      </w:r>
    </w:p>
    <w:p w14:paraId="4AFD8D4A" w14:textId="77777777" w:rsidR="00D4347F" w:rsidRDefault="00D4347F" w:rsidP="00BB75F8">
      <w:pPr>
        <w:ind w:firstLine="720"/>
        <w:rPr>
          <w:sz w:val="24"/>
          <w:szCs w:val="24"/>
        </w:rPr>
      </w:pPr>
    </w:p>
    <w:p w14:paraId="25D0F531" w14:textId="309E9BAB" w:rsidR="00C35EB3" w:rsidRDefault="00C35EB3" w:rsidP="00C35EB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E6E71">
        <w:rPr>
          <w:sz w:val="24"/>
          <w:szCs w:val="24"/>
        </w:rPr>
        <w:t xml:space="preserve">Конструктивная схема здания </w:t>
      </w:r>
      <w:r>
        <w:rPr>
          <w:sz w:val="24"/>
          <w:szCs w:val="24"/>
        </w:rPr>
        <w:t xml:space="preserve">– стеновая </w:t>
      </w:r>
      <w:r w:rsidRPr="00881EF2">
        <w:rPr>
          <w:sz w:val="24"/>
          <w:szCs w:val="24"/>
        </w:rPr>
        <w:t xml:space="preserve">с несущими продольными и поперечными </w:t>
      </w:r>
      <w:r>
        <w:rPr>
          <w:sz w:val="24"/>
          <w:szCs w:val="24"/>
        </w:rPr>
        <w:t xml:space="preserve">кирпичными </w:t>
      </w:r>
      <w:r w:rsidRPr="00881EF2">
        <w:rPr>
          <w:sz w:val="24"/>
          <w:szCs w:val="24"/>
        </w:rPr>
        <w:t>стенами.</w:t>
      </w:r>
    </w:p>
    <w:p w14:paraId="5C5B2B72" w14:textId="2AE200B2" w:rsidR="00C35EB3" w:rsidRDefault="00C35EB3" w:rsidP="00C35EB3">
      <w:pPr>
        <w:rPr>
          <w:sz w:val="24"/>
          <w:szCs w:val="24"/>
        </w:rPr>
      </w:pPr>
      <w:r>
        <w:rPr>
          <w:sz w:val="24"/>
          <w:szCs w:val="24"/>
        </w:rPr>
        <w:tab/>
        <w:t>Общая устойчивост</w:t>
      </w:r>
      <w:r w:rsidR="0099777F">
        <w:rPr>
          <w:sz w:val="24"/>
          <w:szCs w:val="24"/>
        </w:rPr>
        <w:t xml:space="preserve">ь, </w:t>
      </w:r>
      <w:r>
        <w:rPr>
          <w:sz w:val="24"/>
          <w:szCs w:val="24"/>
        </w:rPr>
        <w:t xml:space="preserve">геометрическая неизменяемость здания </w:t>
      </w:r>
      <w:r w:rsidR="0099777F">
        <w:rPr>
          <w:sz w:val="24"/>
          <w:szCs w:val="24"/>
        </w:rPr>
        <w:t xml:space="preserve">и необходимая прочность </w:t>
      </w:r>
      <w:r>
        <w:rPr>
          <w:sz w:val="24"/>
          <w:szCs w:val="24"/>
        </w:rPr>
        <w:t xml:space="preserve">обеспечивается работой несущих </w:t>
      </w:r>
      <w:r w:rsidR="0099777F">
        <w:rPr>
          <w:sz w:val="24"/>
          <w:szCs w:val="24"/>
        </w:rPr>
        <w:t>элементов</w:t>
      </w:r>
      <w:r w:rsidR="003C5789">
        <w:rPr>
          <w:sz w:val="24"/>
          <w:szCs w:val="24"/>
        </w:rPr>
        <w:t xml:space="preserve"> – кирпичных стен</w:t>
      </w:r>
      <w:r>
        <w:rPr>
          <w:sz w:val="24"/>
          <w:szCs w:val="24"/>
        </w:rPr>
        <w:t>.</w:t>
      </w:r>
    </w:p>
    <w:p w14:paraId="775C2A55" w14:textId="77777777" w:rsidR="00C35EB3" w:rsidRDefault="00C35EB3" w:rsidP="00BB75F8">
      <w:pPr>
        <w:ind w:firstLine="720"/>
        <w:rPr>
          <w:sz w:val="24"/>
          <w:szCs w:val="24"/>
        </w:rPr>
      </w:pPr>
    </w:p>
    <w:p w14:paraId="2B08E9D9" w14:textId="673E2202" w:rsidR="00D55125" w:rsidRDefault="002B3EED" w:rsidP="00BB75F8">
      <w:pPr>
        <w:ind w:firstLine="720"/>
        <w:rPr>
          <w:sz w:val="24"/>
          <w:szCs w:val="24"/>
        </w:rPr>
      </w:pPr>
      <w:r w:rsidRPr="00525071">
        <w:rPr>
          <w:b/>
          <w:bCs/>
          <w:sz w:val="24"/>
          <w:szCs w:val="24"/>
        </w:rPr>
        <w:t>Фундаменты стен</w:t>
      </w:r>
      <w:r w:rsidRPr="002B3EED">
        <w:rPr>
          <w:sz w:val="24"/>
          <w:szCs w:val="24"/>
        </w:rPr>
        <w:t xml:space="preserve"> </w:t>
      </w:r>
      <w:r w:rsidR="00AA05A8">
        <w:rPr>
          <w:sz w:val="24"/>
          <w:szCs w:val="24"/>
        </w:rPr>
        <w:t xml:space="preserve">- </w:t>
      </w:r>
      <w:r w:rsidRPr="002B3EED">
        <w:rPr>
          <w:sz w:val="24"/>
          <w:szCs w:val="24"/>
        </w:rPr>
        <w:t xml:space="preserve">ленточные из </w:t>
      </w:r>
      <w:r w:rsidR="00C35EB3">
        <w:rPr>
          <w:sz w:val="24"/>
          <w:szCs w:val="24"/>
        </w:rPr>
        <w:t>бутобетонной кладки (бой камня известняка и глиняного кирпича, раствора известково-цементный)</w:t>
      </w:r>
      <w:r w:rsidRPr="002B3EED">
        <w:rPr>
          <w:sz w:val="24"/>
          <w:szCs w:val="24"/>
        </w:rPr>
        <w:t>.</w:t>
      </w:r>
      <w:r w:rsidR="00D4347F">
        <w:rPr>
          <w:sz w:val="24"/>
          <w:szCs w:val="24"/>
        </w:rPr>
        <w:t xml:space="preserve"> Бутобетон марки М100 (</w:t>
      </w:r>
      <w:r w:rsidR="00D4347F">
        <w:rPr>
          <w:sz w:val="24"/>
          <w:szCs w:val="24"/>
          <w:lang w:val="en-US"/>
        </w:rPr>
        <w:t>B</w:t>
      </w:r>
      <w:r w:rsidR="00D4347F" w:rsidRPr="00D4347F">
        <w:rPr>
          <w:sz w:val="24"/>
          <w:szCs w:val="24"/>
        </w:rPr>
        <w:t xml:space="preserve">7.5), </w:t>
      </w:r>
      <w:r w:rsidR="00D4347F">
        <w:rPr>
          <w:sz w:val="24"/>
          <w:szCs w:val="24"/>
        </w:rPr>
        <w:t>кирпич марки М100, раствор марки М25</w:t>
      </w:r>
      <w:r w:rsidR="00E05126">
        <w:rPr>
          <w:sz w:val="24"/>
          <w:szCs w:val="24"/>
        </w:rPr>
        <w:t>.</w:t>
      </w:r>
    </w:p>
    <w:p w14:paraId="55AB90D3" w14:textId="0AD10BB2" w:rsidR="00E05126" w:rsidRPr="00E05126" w:rsidRDefault="00E05126" w:rsidP="00BB75F8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Основание в уровне низа фундаментов</w:t>
      </w:r>
      <w:r w:rsidRPr="00E0512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пески пылеватые (ИГЭ-1, </w:t>
      </w:r>
      <w:r>
        <w:rPr>
          <w:sz w:val="24"/>
          <w:szCs w:val="24"/>
          <w:lang w:val="en-US"/>
        </w:rPr>
        <w:t>E</w:t>
      </w:r>
      <w:r w:rsidRPr="00E05126">
        <w:rPr>
          <w:sz w:val="24"/>
          <w:szCs w:val="24"/>
        </w:rPr>
        <w:t>=</w:t>
      </w:r>
      <w:r>
        <w:rPr>
          <w:sz w:val="24"/>
          <w:szCs w:val="24"/>
        </w:rPr>
        <w:t>19,38 Мпа)</w:t>
      </w:r>
    </w:p>
    <w:p w14:paraId="11BA0377" w14:textId="2B2461E3" w:rsidR="00D4347F" w:rsidRPr="00D4347F" w:rsidRDefault="00D4347F" w:rsidP="00D4347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347F">
        <w:rPr>
          <w:sz w:val="24"/>
          <w:szCs w:val="24"/>
        </w:rPr>
        <w:t>Согласно СП 15.13330.2020 «Каменные и армокаменные конструкции»</w:t>
      </w:r>
      <w:r>
        <w:rPr>
          <w:sz w:val="24"/>
          <w:szCs w:val="24"/>
        </w:rPr>
        <w:t xml:space="preserve"> </w:t>
      </w:r>
      <w:r w:rsidRPr="00D4347F">
        <w:rPr>
          <w:sz w:val="24"/>
          <w:szCs w:val="24"/>
        </w:rPr>
        <w:t>(с учетом поправочных коэффициентов):</w:t>
      </w:r>
      <w:r>
        <w:rPr>
          <w:sz w:val="24"/>
          <w:szCs w:val="24"/>
        </w:rPr>
        <w:t xml:space="preserve"> </w:t>
      </w:r>
      <w:proofErr w:type="spellStart"/>
      <w:r w:rsidRPr="00D4347F">
        <w:rPr>
          <w:sz w:val="24"/>
          <w:szCs w:val="24"/>
        </w:rPr>
        <w:t>R</w:t>
      </w:r>
      <w:proofErr w:type="gramStart"/>
      <w:r w:rsidRPr="00D4347F">
        <w:rPr>
          <w:sz w:val="24"/>
          <w:szCs w:val="24"/>
        </w:rPr>
        <w:t>сж</w:t>
      </w:r>
      <w:proofErr w:type="spellEnd"/>
      <w:r w:rsidRPr="00D4347F">
        <w:rPr>
          <w:sz w:val="24"/>
          <w:szCs w:val="24"/>
        </w:rPr>
        <w:t>.=</w:t>
      </w:r>
      <w:proofErr w:type="gramEnd"/>
      <w:r w:rsidRPr="00D4347F">
        <w:rPr>
          <w:sz w:val="24"/>
          <w:szCs w:val="24"/>
        </w:rPr>
        <w:t>13,00кг/см</w:t>
      </w:r>
      <w:r w:rsidRPr="00D4347F">
        <w:rPr>
          <w:sz w:val="24"/>
          <w:szCs w:val="24"/>
          <w:vertAlign w:val="superscript"/>
        </w:rPr>
        <w:t>2</w:t>
      </w:r>
      <w:r w:rsidRPr="00D4347F">
        <w:rPr>
          <w:sz w:val="24"/>
          <w:szCs w:val="24"/>
        </w:rPr>
        <w:t>(для кладки из</w:t>
      </w:r>
      <w:r>
        <w:rPr>
          <w:sz w:val="24"/>
          <w:szCs w:val="24"/>
        </w:rPr>
        <w:t xml:space="preserve"> </w:t>
      </w:r>
      <w:r w:rsidRPr="00D4347F">
        <w:rPr>
          <w:sz w:val="24"/>
          <w:szCs w:val="24"/>
        </w:rPr>
        <w:t>глиняного кирпича на известково</w:t>
      </w:r>
      <w:r>
        <w:rPr>
          <w:sz w:val="24"/>
          <w:szCs w:val="24"/>
        </w:rPr>
        <w:t>-</w:t>
      </w:r>
      <w:r w:rsidRPr="00D4347F">
        <w:rPr>
          <w:sz w:val="24"/>
          <w:szCs w:val="24"/>
        </w:rPr>
        <w:t>цементном растворе).</w:t>
      </w:r>
    </w:p>
    <w:p w14:paraId="54A5BC29" w14:textId="3B416B28" w:rsidR="0028580D" w:rsidRDefault="00D4347F" w:rsidP="00D4347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347F">
        <w:rPr>
          <w:sz w:val="24"/>
          <w:szCs w:val="24"/>
        </w:rPr>
        <w:t>Согласно СП 63.13330.2018 «Бетонные и железобетонные конструкции»</w:t>
      </w:r>
      <w:r>
        <w:rPr>
          <w:sz w:val="24"/>
          <w:szCs w:val="24"/>
        </w:rPr>
        <w:t xml:space="preserve"> </w:t>
      </w:r>
      <w:r w:rsidRPr="00D4347F">
        <w:rPr>
          <w:sz w:val="24"/>
          <w:szCs w:val="24"/>
        </w:rPr>
        <w:t xml:space="preserve">(с учетом поправочных </w:t>
      </w:r>
      <w:proofErr w:type="spellStart"/>
      <w:r w:rsidRPr="00D4347F">
        <w:rPr>
          <w:sz w:val="24"/>
          <w:szCs w:val="24"/>
        </w:rPr>
        <w:t>коэффициен</w:t>
      </w:r>
      <w:proofErr w:type="spellEnd"/>
      <w:r w:rsidRPr="00D4347F">
        <w:t xml:space="preserve"> </w:t>
      </w:r>
      <w:proofErr w:type="spellStart"/>
      <w:r w:rsidRPr="00D4347F">
        <w:rPr>
          <w:sz w:val="24"/>
          <w:szCs w:val="24"/>
        </w:rPr>
        <w:t>тов</w:t>
      </w:r>
      <w:proofErr w:type="spellEnd"/>
      <w:r w:rsidRPr="00D4347F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  <w:proofErr w:type="spellStart"/>
      <w:r w:rsidRPr="00D4347F">
        <w:rPr>
          <w:sz w:val="24"/>
          <w:szCs w:val="24"/>
        </w:rPr>
        <w:t>Rb</w:t>
      </w:r>
      <w:proofErr w:type="spellEnd"/>
      <w:r w:rsidRPr="00D4347F">
        <w:rPr>
          <w:sz w:val="24"/>
          <w:szCs w:val="24"/>
        </w:rPr>
        <w:t>=58,85кг/см</w:t>
      </w:r>
      <w:r w:rsidRPr="00D4347F">
        <w:rPr>
          <w:sz w:val="24"/>
          <w:szCs w:val="24"/>
          <w:vertAlign w:val="superscript"/>
        </w:rPr>
        <w:t>2</w:t>
      </w:r>
      <w:r w:rsidRPr="00D4347F">
        <w:rPr>
          <w:sz w:val="24"/>
          <w:szCs w:val="24"/>
        </w:rPr>
        <w:t>.</w:t>
      </w:r>
    </w:p>
    <w:p w14:paraId="57B8A3BD" w14:textId="77777777" w:rsidR="003C5789" w:rsidRDefault="003C5789" w:rsidP="00D4347F">
      <w:pPr>
        <w:rPr>
          <w:sz w:val="24"/>
          <w:szCs w:val="24"/>
        </w:rPr>
      </w:pPr>
    </w:p>
    <w:p w14:paraId="1CCF92E5" w14:textId="0D376FEA" w:rsidR="007665C0" w:rsidRPr="007665C0" w:rsidRDefault="007665C0" w:rsidP="0028580D">
      <w:pPr>
        <w:ind w:firstLine="720"/>
        <w:rPr>
          <w:sz w:val="24"/>
          <w:szCs w:val="24"/>
        </w:rPr>
      </w:pPr>
      <w:r w:rsidRPr="00525071">
        <w:rPr>
          <w:b/>
          <w:bCs/>
          <w:sz w:val="24"/>
          <w:szCs w:val="24"/>
        </w:rPr>
        <w:lastRenderedPageBreak/>
        <w:t>Наружные стены</w:t>
      </w:r>
      <w:r>
        <w:rPr>
          <w:sz w:val="24"/>
          <w:szCs w:val="24"/>
        </w:rPr>
        <w:t xml:space="preserve"> - </w:t>
      </w:r>
      <w:r w:rsidRPr="007665C0">
        <w:rPr>
          <w:sz w:val="24"/>
          <w:szCs w:val="24"/>
        </w:rPr>
        <w:t xml:space="preserve">кирпичные сплошные несущие толщиной 590 - 770мм., в толще кирпичной кладки имеются вентиляционные каналы; </w:t>
      </w:r>
    </w:p>
    <w:p w14:paraId="6735C1B8" w14:textId="22CD1311" w:rsidR="00D55125" w:rsidRDefault="007665C0" w:rsidP="007665C0">
      <w:pPr>
        <w:ind w:firstLine="720"/>
        <w:rPr>
          <w:sz w:val="24"/>
          <w:szCs w:val="24"/>
        </w:rPr>
      </w:pPr>
      <w:r w:rsidRPr="00525071">
        <w:rPr>
          <w:b/>
          <w:bCs/>
          <w:sz w:val="24"/>
          <w:szCs w:val="24"/>
        </w:rPr>
        <w:t>Внутренние стены</w:t>
      </w:r>
      <w:r>
        <w:rPr>
          <w:sz w:val="24"/>
          <w:szCs w:val="24"/>
        </w:rPr>
        <w:t xml:space="preserve"> -</w:t>
      </w:r>
      <w:r w:rsidRPr="007665C0">
        <w:rPr>
          <w:sz w:val="24"/>
          <w:szCs w:val="24"/>
        </w:rPr>
        <w:t xml:space="preserve"> кирпичные сплошные несущие толщиной 450 - 600мм., в толще кирпичной кладки имеются вентиляционные каналы. </w:t>
      </w:r>
    </w:p>
    <w:p w14:paraId="1A7C21B0" w14:textId="63FF3271" w:rsidR="0028580D" w:rsidRPr="007665C0" w:rsidRDefault="0028580D" w:rsidP="0028580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Материал наружных и внутренних стен - </w:t>
      </w:r>
      <w:r w:rsidRPr="0028580D">
        <w:rPr>
          <w:sz w:val="24"/>
          <w:szCs w:val="24"/>
        </w:rPr>
        <w:t>кирпич глиняный</w:t>
      </w:r>
      <w:r>
        <w:rPr>
          <w:sz w:val="24"/>
          <w:szCs w:val="24"/>
        </w:rPr>
        <w:t xml:space="preserve"> М100</w:t>
      </w:r>
      <w:r w:rsidRPr="0028580D">
        <w:rPr>
          <w:sz w:val="24"/>
          <w:szCs w:val="24"/>
        </w:rPr>
        <w:t xml:space="preserve">, раствор </w:t>
      </w:r>
      <w:proofErr w:type="spellStart"/>
      <w:r w:rsidRPr="0028580D">
        <w:rPr>
          <w:sz w:val="24"/>
          <w:szCs w:val="24"/>
        </w:rPr>
        <w:t>известково</w:t>
      </w:r>
      <w:proofErr w:type="spellEnd"/>
      <w:r w:rsidRPr="0028580D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8580D">
        <w:rPr>
          <w:sz w:val="24"/>
          <w:szCs w:val="24"/>
        </w:rPr>
        <w:t xml:space="preserve"> цементный</w:t>
      </w:r>
      <w:r>
        <w:rPr>
          <w:sz w:val="24"/>
          <w:szCs w:val="24"/>
        </w:rPr>
        <w:t xml:space="preserve"> М25. </w:t>
      </w:r>
      <w:r w:rsidRPr="0028580D">
        <w:rPr>
          <w:sz w:val="24"/>
          <w:szCs w:val="24"/>
        </w:rPr>
        <w:t>Согласно СП 15.13330.2020 «Каменные и армокаменные конструкции» (с</w:t>
      </w:r>
      <w:r>
        <w:rPr>
          <w:sz w:val="24"/>
          <w:szCs w:val="24"/>
        </w:rPr>
        <w:t xml:space="preserve"> </w:t>
      </w:r>
      <w:r w:rsidRPr="0028580D">
        <w:rPr>
          <w:sz w:val="24"/>
          <w:szCs w:val="24"/>
        </w:rPr>
        <w:t>учетом поправочных коэффициентов):</w:t>
      </w:r>
      <w:r>
        <w:rPr>
          <w:sz w:val="24"/>
          <w:szCs w:val="24"/>
        </w:rPr>
        <w:t xml:space="preserve"> </w:t>
      </w:r>
      <w:proofErr w:type="spellStart"/>
      <w:r w:rsidRPr="0028580D">
        <w:rPr>
          <w:sz w:val="24"/>
          <w:szCs w:val="24"/>
        </w:rPr>
        <w:t>R</w:t>
      </w:r>
      <w:proofErr w:type="gramStart"/>
      <w:r w:rsidRPr="0028580D">
        <w:rPr>
          <w:sz w:val="24"/>
          <w:szCs w:val="24"/>
        </w:rPr>
        <w:t>сж</w:t>
      </w:r>
      <w:proofErr w:type="spellEnd"/>
      <w:r w:rsidRPr="0028580D">
        <w:rPr>
          <w:sz w:val="24"/>
          <w:szCs w:val="24"/>
        </w:rPr>
        <w:t>.=</w:t>
      </w:r>
      <w:proofErr w:type="gramEnd"/>
      <w:r w:rsidRPr="0028580D">
        <w:rPr>
          <w:sz w:val="24"/>
          <w:szCs w:val="24"/>
        </w:rPr>
        <w:t>13,00 кг/см2(для кладки из</w:t>
      </w:r>
      <w:r>
        <w:rPr>
          <w:sz w:val="24"/>
          <w:szCs w:val="24"/>
        </w:rPr>
        <w:t xml:space="preserve"> </w:t>
      </w:r>
      <w:r w:rsidRPr="0028580D">
        <w:rPr>
          <w:sz w:val="24"/>
          <w:szCs w:val="24"/>
        </w:rPr>
        <w:t xml:space="preserve">глиняного кирпича на </w:t>
      </w:r>
      <w:proofErr w:type="spellStart"/>
      <w:r w:rsidRPr="0028580D">
        <w:rPr>
          <w:sz w:val="24"/>
          <w:szCs w:val="24"/>
        </w:rPr>
        <w:t>известково</w:t>
      </w:r>
      <w:proofErr w:type="spellEnd"/>
      <w:r w:rsidRPr="0028580D">
        <w:rPr>
          <w:sz w:val="24"/>
          <w:szCs w:val="24"/>
        </w:rPr>
        <w:t xml:space="preserve"> - цементном растворе).</w:t>
      </w:r>
    </w:p>
    <w:p w14:paraId="3061295A" w14:textId="77777777" w:rsidR="0028580D" w:rsidRDefault="0028580D" w:rsidP="007665C0">
      <w:pPr>
        <w:ind w:firstLine="720"/>
        <w:rPr>
          <w:sz w:val="24"/>
          <w:szCs w:val="24"/>
        </w:rPr>
      </w:pPr>
    </w:p>
    <w:p w14:paraId="62C50CFF" w14:textId="69F5EA88" w:rsidR="00D4347F" w:rsidRPr="00E05126" w:rsidRDefault="002B3EED" w:rsidP="002B3EED">
      <w:pPr>
        <w:ind w:firstLine="720"/>
        <w:rPr>
          <w:b/>
          <w:bCs/>
          <w:sz w:val="24"/>
          <w:szCs w:val="24"/>
        </w:rPr>
      </w:pPr>
      <w:r w:rsidRPr="00525071">
        <w:rPr>
          <w:b/>
          <w:bCs/>
          <w:sz w:val="24"/>
          <w:szCs w:val="24"/>
        </w:rPr>
        <w:t xml:space="preserve">Перекрытия </w:t>
      </w:r>
      <w:r w:rsidR="00525071" w:rsidRPr="00525071">
        <w:rPr>
          <w:b/>
          <w:bCs/>
          <w:sz w:val="24"/>
          <w:szCs w:val="24"/>
        </w:rPr>
        <w:t>над подвалом</w:t>
      </w:r>
      <w:r w:rsidR="00525071" w:rsidRPr="00E05126">
        <w:rPr>
          <w:b/>
          <w:bCs/>
          <w:sz w:val="24"/>
          <w:szCs w:val="24"/>
        </w:rPr>
        <w:t>:</w:t>
      </w:r>
    </w:p>
    <w:p w14:paraId="1A334BC9" w14:textId="77777777" w:rsidR="00525071" w:rsidRPr="00E05126" w:rsidRDefault="00525071" w:rsidP="002B3EED">
      <w:pPr>
        <w:ind w:firstLine="720"/>
        <w:rPr>
          <w:sz w:val="24"/>
          <w:szCs w:val="24"/>
        </w:rPr>
      </w:pPr>
    </w:p>
    <w:p w14:paraId="2BA2910A" w14:textId="5255A2B2" w:rsidR="00525071" w:rsidRPr="00525071" w:rsidRDefault="00525071" w:rsidP="00525071">
      <w:pPr>
        <w:ind w:firstLine="720"/>
        <w:rPr>
          <w:sz w:val="24"/>
          <w:szCs w:val="24"/>
        </w:rPr>
      </w:pPr>
      <w:r w:rsidRPr="00525071">
        <w:rPr>
          <w:sz w:val="24"/>
          <w:szCs w:val="24"/>
        </w:rPr>
        <w:t xml:space="preserve">В осях «1 – 2/Б/ - В» и «1 – 3/В –Г» - кирпичные </w:t>
      </w:r>
      <w:proofErr w:type="spellStart"/>
      <w:r w:rsidRPr="00525071">
        <w:rPr>
          <w:sz w:val="24"/>
          <w:szCs w:val="24"/>
        </w:rPr>
        <w:t>сводики</w:t>
      </w:r>
      <w:proofErr w:type="spellEnd"/>
      <w:r w:rsidRPr="00525071">
        <w:rPr>
          <w:sz w:val="24"/>
          <w:szCs w:val="24"/>
        </w:rPr>
        <w:t xml:space="preserve"> по металлическим балкам, в остальном объеме, монолитная железобетонная плита по металлическим балкам.</w:t>
      </w:r>
      <w:r>
        <w:rPr>
          <w:sz w:val="24"/>
          <w:szCs w:val="24"/>
        </w:rPr>
        <w:t xml:space="preserve"> Балки из д</w:t>
      </w:r>
      <w:r w:rsidRPr="00525071">
        <w:rPr>
          <w:sz w:val="24"/>
          <w:szCs w:val="24"/>
        </w:rPr>
        <w:t>вутавр</w:t>
      </w:r>
      <w:r>
        <w:rPr>
          <w:sz w:val="24"/>
          <w:szCs w:val="24"/>
        </w:rPr>
        <w:t>ов</w:t>
      </w:r>
      <w:r w:rsidRPr="00525071">
        <w:rPr>
          <w:sz w:val="24"/>
          <w:szCs w:val="24"/>
        </w:rPr>
        <w:t xml:space="preserve"> №№15, 20 шарнирно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опирающи</w:t>
      </w:r>
      <w:r>
        <w:rPr>
          <w:sz w:val="24"/>
          <w:szCs w:val="24"/>
        </w:rPr>
        <w:t>х</w:t>
      </w:r>
      <w:r w:rsidRPr="00525071">
        <w:rPr>
          <w:sz w:val="24"/>
          <w:szCs w:val="24"/>
        </w:rPr>
        <w:t>ся на наружные и внутренние стены. Профиль балок соответствует Русскому нормальному и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Германскому сортаментам.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Согласно СП 13-102-2003 предел текучести стали металлических балок</w:t>
      </w:r>
      <w:r>
        <w:rPr>
          <w:sz w:val="24"/>
          <w:szCs w:val="24"/>
        </w:rPr>
        <w:t xml:space="preserve"> </w:t>
      </w:r>
      <w:proofErr w:type="spellStart"/>
      <w:r w:rsidRPr="00525071">
        <w:rPr>
          <w:sz w:val="24"/>
          <w:szCs w:val="24"/>
        </w:rPr>
        <w:t>σт</w:t>
      </w:r>
      <w:proofErr w:type="spellEnd"/>
      <w:r w:rsidRPr="00525071">
        <w:rPr>
          <w:sz w:val="24"/>
          <w:szCs w:val="24"/>
        </w:rPr>
        <w:t>=1900 кгс/см2.</w:t>
      </w:r>
    </w:p>
    <w:p w14:paraId="064D8C5E" w14:textId="2A3FE4C3" w:rsidR="00525071" w:rsidRPr="00525071" w:rsidRDefault="00525071" w:rsidP="00525071">
      <w:pPr>
        <w:ind w:firstLine="720"/>
        <w:rPr>
          <w:sz w:val="24"/>
          <w:szCs w:val="24"/>
        </w:rPr>
      </w:pPr>
      <w:r w:rsidRPr="00525071">
        <w:rPr>
          <w:sz w:val="24"/>
          <w:szCs w:val="24"/>
        </w:rPr>
        <w:t xml:space="preserve">В осях «1 – 2/Б/ - В» выполнены противоаварийные мероприятия </w:t>
      </w:r>
      <w:r>
        <w:rPr>
          <w:sz w:val="24"/>
          <w:szCs w:val="24"/>
        </w:rPr>
        <w:t>из металлических труб 80х40х5 мм.</w:t>
      </w:r>
    </w:p>
    <w:p w14:paraId="42DB8E72" w14:textId="0CA8516B" w:rsidR="00D4347F" w:rsidRDefault="00D4347F" w:rsidP="002B3EED">
      <w:pPr>
        <w:ind w:firstLine="720"/>
        <w:rPr>
          <w:sz w:val="24"/>
          <w:szCs w:val="24"/>
        </w:rPr>
      </w:pPr>
    </w:p>
    <w:p w14:paraId="173665C0" w14:textId="2B783C44" w:rsidR="00525071" w:rsidRPr="00525071" w:rsidRDefault="00525071" w:rsidP="00525071">
      <w:pPr>
        <w:ind w:firstLine="720"/>
        <w:rPr>
          <w:b/>
          <w:bCs/>
          <w:sz w:val="24"/>
          <w:szCs w:val="24"/>
        </w:rPr>
      </w:pPr>
      <w:r w:rsidRPr="00525071">
        <w:rPr>
          <w:b/>
          <w:bCs/>
          <w:sz w:val="24"/>
          <w:szCs w:val="24"/>
        </w:rPr>
        <w:t>Перекрыти</w:t>
      </w:r>
      <w:r w:rsidR="000148B5">
        <w:rPr>
          <w:b/>
          <w:bCs/>
          <w:sz w:val="24"/>
          <w:szCs w:val="24"/>
        </w:rPr>
        <w:t>е</w:t>
      </w:r>
      <w:r w:rsidRPr="00525071">
        <w:rPr>
          <w:b/>
          <w:bCs/>
          <w:sz w:val="24"/>
          <w:szCs w:val="24"/>
        </w:rPr>
        <w:t xml:space="preserve"> над </w:t>
      </w:r>
      <w:r>
        <w:rPr>
          <w:b/>
          <w:bCs/>
          <w:sz w:val="24"/>
          <w:szCs w:val="24"/>
        </w:rPr>
        <w:t>1-м этажом</w:t>
      </w:r>
      <w:r w:rsidRPr="00525071">
        <w:rPr>
          <w:b/>
          <w:bCs/>
          <w:sz w:val="24"/>
          <w:szCs w:val="24"/>
        </w:rPr>
        <w:t>:</w:t>
      </w:r>
    </w:p>
    <w:p w14:paraId="1CEA4055" w14:textId="77777777" w:rsidR="00525071" w:rsidRPr="00525071" w:rsidRDefault="00525071" w:rsidP="00525071">
      <w:pPr>
        <w:ind w:firstLine="720"/>
        <w:rPr>
          <w:sz w:val="24"/>
          <w:szCs w:val="24"/>
        </w:rPr>
      </w:pPr>
    </w:p>
    <w:p w14:paraId="63267BA8" w14:textId="1FFD9A4E" w:rsidR="00525071" w:rsidRPr="00525071" w:rsidRDefault="00525071" w:rsidP="00525071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Деревянное</w:t>
      </w:r>
      <w:r w:rsidRPr="00525071">
        <w:rPr>
          <w:sz w:val="24"/>
          <w:szCs w:val="24"/>
        </w:rPr>
        <w:t xml:space="preserve"> по металлическим балкам.</w:t>
      </w:r>
      <w:r>
        <w:rPr>
          <w:sz w:val="24"/>
          <w:szCs w:val="24"/>
        </w:rPr>
        <w:t xml:space="preserve"> Балки из д</w:t>
      </w:r>
      <w:r w:rsidRPr="00525071">
        <w:rPr>
          <w:sz w:val="24"/>
          <w:szCs w:val="24"/>
        </w:rPr>
        <w:t>вутавр</w:t>
      </w:r>
      <w:r>
        <w:rPr>
          <w:sz w:val="24"/>
          <w:szCs w:val="24"/>
        </w:rPr>
        <w:t>ов</w:t>
      </w:r>
      <w:r w:rsidRPr="00525071">
        <w:rPr>
          <w:sz w:val="24"/>
          <w:szCs w:val="24"/>
        </w:rPr>
        <w:t xml:space="preserve"> №№15, 20 шарнирно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опирающи</w:t>
      </w:r>
      <w:r>
        <w:rPr>
          <w:sz w:val="24"/>
          <w:szCs w:val="24"/>
        </w:rPr>
        <w:t>х</w:t>
      </w:r>
      <w:r w:rsidRPr="00525071">
        <w:rPr>
          <w:sz w:val="24"/>
          <w:szCs w:val="24"/>
        </w:rPr>
        <w:t>ся на наружные и внутренние стены. Профиль балок соответствует Русскому нормальному и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Германскому сортаментам.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Согласно СП 13-102-2003 предел текучести стали металлических балок</w:t>
      </w:r>
      <w:r>
        <w:rPr>
          <w:sz w:val="24"/>
          <w:szCs w:val="24"/>
        </w:rPr>
        <w:t xml:space="preserve"> </w:t>
      </w:r>
      <w:proofErr w:type="spellStart"/>
      <w:r w:rsidRPr="00525071">
        <w:rPr>
          <w:sz w:val="24"/>
          <w:szCs w:val="24"/>
        </w:rPr>
        <w:t>σт</w:t>
      </w:r>
      <w:proofErr w:type="spellEnd"/>
      <w:r w:rsidRPr="00525071">
        <w:rPr>
          <w:sz w:val="24"/>
          <w:szCs w:val="24"/>
        </w:rPr>
        <w:t>=1900 кгс/см2.</w:t>
      </w:r>
    </w:p>
    <w:p w14:paraId="5EA2662B" w14:textId="2DC4C043" w:rsidR="00525071" w:rsidRDefault="00525071" w:rsidP="002B3EED">
      <w:pPr>
        <w:ind w:firstLine="720"/>
        <w:rPr>
          <w:sz w:val="24"/>
          <w:szCs w:val="24"/>
        </w:rPr>
      </w:pPr>
    </w:p>
    <w:p w14:paraId="7F9EE915" w14:textId="61630BCC" w:rsidR="000148B5" w:rsidRPr="00525071" w:rsidRDefault="000148B5" w:rsidP="000148B5">
      <w:pPr>
        <w:ind w:firstLine="720"/>
        <w:rPr>
          <w:b/>
          <w:bCs/>
          <w:sz w:val="24"/>
          <w:szCs w:val="24"/>
        </w:rPr>
      </w:pPr>
      <w:r w:rsidRPr="00525071">
        <w:rPr>
          <w:b/>
          <w:bCs/>
          <w:sz w:val="24"/>
          <w:szCs w:val="24"/>
        </w:rPr>
        <w:t>Перекрыти</w:t>
      </w:r>
      <w:r>
        <w:rPr>
          <w:b/>
          <w:bCs/>
          <w:sz w:val="24"/>
          <w:szCs w:val="24"/>
        </w:rPr>
        <w:t>е</w:t>
      </w:r>
      <w:r w:rsidRPr="00525071">
        <w:rPr>
          <w:b/>
          <w:bCs/>
          <w:sz w:val="24"/>
          <w:szCs w:val="24"/>
        </w:rPr>
        <w:t xml:space="preserve"> над </w:t>
      </w:r>
      <w:r>
        <w:rPr>
          <w:b/>
          <w:bCs/>
          <w:sz w:val="24"/>
          <w:szCs w:val="24"/>
        </w:rPr>
        <w:t>2-м этажом</w:t>
      </w:r>
      <w:r w:rsidRPr="00525071">
        <w:rPr>
          <w:b/>
          <w:bCs/>
          <w:sz w:val="24"/>
          <w:szCs w:val="24"/>
        </w:rPr>
        <w:t>:</w:t>
      </w:r>
    </w:p>
    <w:p w14:paraId="0E60D9AC" w14:textId="77777777" w:rsidR="000148B5" w:rsidRPr="00525071" w:rsidRDefault="000148B5" w:rsidP="000148B5">
      <w:pPr>
        <w:ind w:firstLine="720"/>
        <w:rPr>
          <w:sz w:val="24"/>
          <w:szCs w:val="24"/>
        </w:rPr>
      </w:pPr>
    </w:p>
    <w:p w14:paraId="2FC561E0" w14:textId="77777777" w:rsidR="000148B5" w:rsidRDefault="000148B5" w:rsidP="000148B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Деревянное</w:t>
      </w:r>
      <w:r w:rsidRPr="00525071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деревянным и </w:t>
      </w:r>
      <w:r w:rsidRPr="00525071">
        <w:rPr>
          <w:sz w:val="24"/>
          <w:szCs w:val="24"/>
        </w:rPr>
        <w:t>металлическим балкам.</w:t>
      </w:r>
      <w:r>
        <w:rPr>
          <w:sz w:val="24"/>
          <w:szCs w:val="24"/>
        </w:rPr>
        <w:t xml:space="preserve"> </w:t>
      </w:r>
    </w:p>
    <w:p w14:paraId="348B4585" w14:textId="424896C2" w:rsidR="000148B5" w:rsidRDefault="000148B5" w:rsidP="000148B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Металлические балки из д</w:t>
      </w:r>
      <w:r w:rsidRPr="00525071">
        <w:rPr>
          <w:sz w:val="24"/>
          <w:szCs w:val="24"/>
        </w:rPr>
        <w:t>вутавр</w:t>
      </w:r>
      <w:r>
        <w:rPr>
          <w:sz w:val="24"/>
          <w:szCs w:val="24"/>
        </w:rPr>
        <w:t>ов</w:t>
      </w:r>
      <w:r w:rsidRPr="00525071">
        <w:rPr>
          <w:sz w:val="24"/>
          <w:szCs w:val="24"/>
        </w:rPr>
        <w:t xml:space="preserve"> №№15, 20 шарнирно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опирающи</w:t>
      </w:r>
      <w:r>
        <w:rPr>
          <w:sz w:val="24"/>
          <w:szCs w:val="24"/>
        </w:rPr>
        <w:t>х</w:t>
      </w:r>
      <w:r w:rsidRPr="00525071">
        <w:rPr>
          <w:sz w:val="24"/>
          <w:szCs w:val="24"/>
        </w:rPr>
        <w:t>ся на наружные и внутренние стены. Профиль балок соответствует Русскому нормальному и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Германскому сортаментам.</w:t>
      </w:r>
      <w:r>
        <w:rPr>
          <w:sz w:val="24"/>
          <w:szCs w:val="24"/>
        </w:rPr>
        <w:t xml:space="preserve"> </w:t>
      </w:r>
      <w:r w:rsidRPr="00525071">
        <w:rPr>
          <w:sz w:val="24"/>
          <w:szCs w:val="24"/>
        </w:rPr>
        <w:t>Согласно СП 13-102-2003 предел текучести стали металлических балок</w:t>
      </w:r>
      <w:r>
        <w:rPr>
          <w:sz w:val="24"/>
          <w:szCs w:val="24"/>
        </w:rPr>
        <w:t xml:space="preserve"> </w:t>
      </w:r>
      <w:proofErr w:type="spellStart"/>
      <w:r w:rsidRPr="00525071">
        <w:rPr>
          <w:sz w:val="24"/>
          <w:szCs w:val="24"/>
        </w:rPr>
        <w:t>σт</w:t>
      </w:r>
      <w:proofErr w:type="spellEnd"/>
      <w:r w:rsidRPr="00525071">
        <w:rPr>
          <w:sz w:val="24"/>
          <w:szCs w:val="24"/>
        </w:rPr>
        <w:t>=1900 кгс/см2.</w:t>
      </w:r>
    </w:p>
    <w:p w14:paraId="70108FCC" w14:textId="77BEE7BF" w:rsidR="000148B5" w:rsidRDefault="000148B5" w:rsidP="002B3EED">
      <w:pPr>
        <w:ind w:firstLine="720"/>
        <w:rPr>
          <w:sz w:val="24"/>
          <w:szCs w:val="24"/>
        </w:rPr>
      </w:pPr>
      <w:r w:rsidRPr="000148B5">
        <w:rPr>
          <w:sz w:val="24"/>
          <w:szCs w:val="24"/>
        </w:rPr>
        <w:t>Деревянные балки сечением 240</w:t>
      </w:r>
      <w:r>
        <w:rPr>
          <w:sz w:val="24"/>
          <w:szCs w:val="24"/>
        </w:rPr>
        <w:t xml:space="preserve"> </w:t>
      </w:r>
      <w:r w:rsidRPr="000148B5">
        <w:rPr>
          <w:sz w:val="24"/>
          <w:szCs w:val="24"/>
        </w:rPr>
        <w:t>- 260х280 - 330мм.</w:t>
      </w:r>
    </w:p>
    <w:p w14:paraId="559CE8E1" w14:textId="77777777" w:rsidR="000148B5" w:rsidRDefault="000148B5" w:rsidP="002B3EED">
      <w:pPr>
        <w:ind w:firstLine="720"/>
        <w:rPr>
          <w:sz w:val="24"/>
          <w:szCs w:val="24"/>
        </w:rPr>
      </w:pPr>
    </w:p>
    <w:p w14:paraId="551A5C48" w14:textId="71CD7E26" w:rsidR="002B3EED" w:rsidRDefault="002B3EED" w:rsidP="002B3EED">
      <w:pPr>
        <w:ind w:firstLine="720"/>
        <w:rPr>
          <w:sz w:val="24"/>
          <w:szCs w:val="24"/>
        </w:rPr>
      </w:pPr>
      <w:r w:rsidRPr="000148B5">
        <w:rPr>
          <w:b/>
          <w:bCs/>
          <w:sz w:val="24"/>
          <w:szCs w:val="24"/>
        </w:rPr>
        <w:t>Кровля</w:t>
      </w:r>
      <w:r>
        <w:rPr>
          <w:sz w:val="24"/>
          <w:szCs w:val="24"/>
        </w:rPr>
        <w:t xml:space="preserve"> - </w:t>
      </w:r>
      <w:r w:rsidR="007C1500">
        <w:rPr>
          <w:sz w:val="24"/>
          <w:szCs w:val="24"/>
        </w:rPr>
        <w:t>м</w:t>
      </w:r>
      <w:r w:rsidR="007C1500" w:rsidRPr="002B3EED">
        <w:rPr>
          <w:sz w:val="24"/>
          <w:szCs w:val="24"/>
        </w:rPr>
        <w:t>ногоскатная</w:t>
      </w:r>
      <w:r w:rsidRPr="002B3EED">
        <w:rPr>
          <w:sz w:val="24"/>
          <w:szCs w:val="24"/>
        </w:rPr>
        <w:t>, сложной формы, из оцинкованной стали по деревянной обрешётке и лагам, уложенным на каменную кладку наружных стен.</w:t>
      </w:r>
    </w:p>
    <w:p w14:paraId="23331400" w14:textId="43F15AA4" w:rsidR="000148B5" w:rsidRPr="000148B5" w:rsidRDefault="000148B5" w:rsidP="000148B5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Стропила</w:t>
      </w:r>
      <w:r w:rsidRPr="000148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наслонной</w:t>
      </w:r>
      <w:proofErr w:type="spellEnd"/>
      <w:r>
        <w:rPr>
          <w:sz w:val="24"/>
          <w:szCs w:val="24"/>
        </w:rPr>
        <w:t xml:space="preserve"> системы из исторических </w:t>
      </w:r>
      <w:r w:rsidRPr="000148B5">
        <w:rPr>
          <w:sz w:val="24"/>
          <w:szCs w:val="24"/>
        </w:rPr>
        <w:t>тесанных бревен хвойных пород сечением 150-220х170-240мм; стропильные ноги,</w:t>
      </w:r>
      <w:r>
        <w:rPr>
          <w:sz w:val="24"/>
          <w:szCs w:val="24"/>
        </w:rPr>
        <w:t xml:space="preserve"> </w:t>
      </w:r>
      <w:r w:rsidRPr="000148B5">
        <w:rPr>
          <w:sz w:val="24"/>
          <w:szCs w:val="24"/>
        </w:rPr>
        <w:t xml:space="preserve">устроенные при проведении </w:t>
      </w:r>
      <w:proofErr w:type="gramStart"/>
      <w:r w:rsidRPr="000148B5">
        <w:rPr>
          <w:sz w:val="24"/>
          <w:szCs w:val="24"/>
        </w:rPr>
        <w:t>ремонтно- реставрационных</w:t>
      </w:r>
      <w:proofErr w:type="gramEnd"/>
      <w:r w:rsidRPr="000148B5">
        <w:rPr>
          <w:sz w:val="24"/>
          <w:szCs w:val="24"/>
        </w:rPr>
        <w:t xml:space="preserve"> работ – доски и</w:t>
      </w:r>
      <w:r>
        <w:rPr>
          <w:sz w:val="24"/>
          <w:szCs w:val="24"/>
        </w:rPr>
        <w:t xml:space="preserve"> </w:t>
      </w:r>
      <w:r w:rsidRPr="000148B5">
        <w:rPr>
          <w:sz w:val="24"/>
          <w:szCs w:val="24"/>
        </w:rPr>
        <w:t>брусья хвойных пород сечением</w:t>
      </w:r>
      <w:r>
        <w:rPr>
          <w:sz w:val="24"/>
          <w:szCs w:val="24"/>
        </w:rPr>
        <w:t xml:space="preserve"> </w:t>
      </w:r>
      <w:r w:rsidRPr="000148B5">
        <w:rPr>
          <w:sz w:val="24"/>
          <w:szCs w:val="24"/>
        </w:rPr>
        <w:t>50х150мм и 150х150мм;</w:t>
      </w:r>
    </w:p>
    <w:p w14:paraId="02423775" w14:textId="05510003" w:rsidR="000148B5" w:rsidRPr="000148B5" w:rsidRDefault="000148B5" w:rsidP="000148B5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Также</w:t>
      </w:r>
      <w:r w:rsidRPr="000148B5">
        <w:rPr>
          <w:sz w:val="24"/>
          <w:szCs w:val="24"/>
        </w:rPr>
        <w:t xml:space="preserve"> имеется устроенный при проведении </w:t>
      </w:r>
      <w:proofErr w:type="spellStart"/>
      <w:r w:rsidRPr="000148B5">
        <w:rPr>
          <w:sz w:val="24"/>
          <w:szCs w:val="24"/>
        </w:rPr>
        <w:t>ремонтно</w:t>
      </w:r>
      <w:proofErr w:type="spellEnd"/>
      <w:r w:rsidRPr="000148B5">
        <w:rPr>
          <w:sz w:val="24"/>
          <w:szCs w:val="24"/>
        </w:rPr>
        <w:t xml:space="preserve"> </w:t>
      </w:r>
      <w:r w:rsidR="003C5789">
        <w:rPr>
          <w:sz w:val="24"/>
          <w:szCs w:val="24"/>
        </w:rPr>
        <w:t>–</w:t>
      </w:r>
      <w:r w:rsidRPr="000148B5">
        <w:rPr>
          <w:sz w:val="24"/>
          <w:szCs w:val="24"/>
        </w:rPr>
        <w:t xml:space="preserve"> реставрационных</w:t>
      </w:r>
      <w:r w:rsidR="003C5789">
        <w:rPr>
          <w:sz w:val="24"/>
          <w:szCs w:val="24"/>
        </w:rPr>
        <w:t xml:space="preserve"> </w:t>
      </w:r>
      <w:r w:rsidRPr="000148B5">
        <w:rPr>
          <w:sz w:val="24"/>
          <w:szCs w:val="24"/>
        </w:rPr>
        <w:t xml:space="preserve">работ </w:t>
      </w:r>
      <w:r>
        <w:rPr>
          <w:sz w:val="24"/>
          <w:szCs w:val="24"/>
        </w:rPr>
        <w:t>мауэрлат</w:t>
      </w:r>
      <w:r w:rsidRPr="000148B5">
        <w:rPr>
          <w:sz w:val="24"/>
          <w:szCs w:val="24"/>
        </w:rPr>
        <w:t xml:space="preserve"> из брусьев хвойных пород сечением 150х150мм;</w:t>
      </w:r>
    </w:p>
    <w:p w14:paraId="6C6FB9E4" w14:textId="77777777" w:rsidR="00D4347F" w:rsidRDefault="00D4347F" w:rsidP="002B3EED">
      <w:pPr>
        <w:ind w:firstLine="720"/>
        <w:rPr>
          <w:sz w:val="24"/>
          <w:szCs w:val="24"/>
        </w:rPr>
      </w:pPr>
    </w:p>
    <w:p w14:paraId="36412EAE" w14:textId="153B4390" w:rsidR="00D55125" w:rsidRDefault="007C1500" w:rsidP="00BB75F8">
      <w:pPr>
        <w:ind w:firstLine="720"/>
        <w:rPr>
          <w:sz w:val="24"/>
          <w:szCs w:val="24"/>
        </w:rPr>
      </w:pPr>
      <w:r w:rsidRPr="007C1500">
        <w:rPr>
          <w:sz w:val="24"/>
          <w:szCs w:val="24"/>
        </w:rPr>
        <w:t>Отмостка присутствует по всему контуру здания, выполнена из асфальтобетона.</w:t>
      </w:r>
    </w:p>
    <w:p w14:paraId="2A1B17FF" w14:textId="6C744E67" w:rsidR="0045433D" w:rsidRDefault="0045433D" w:rsidP="00BB75F8">
      <w:pPr>
        <w:ind w:firstLine="720"/>
        <w:rPr>
          <w:sz w:val="24"/>
          <w:szCs w:val="24"/>
        </w:rPr>
      </w:pPr>
    </w:p>
    <w:p w14:paraId="4A2777B1" w14:textId="77777777" w:rsidR="00517C0C" w:rsidRDefault="00517C0C" w:rsidP="00BB75F8">
      <w:pPr>
        <w:rPr>
          <w:b/>
          <w:bCs/>
          <w:sz w:val="24"/>
          <w:szCs w:val="24"/>
        </w:rPr>
      </w:pPr>
    </w:p>
    <w:p w14:paraId="4171034D" w14:textId="3192071B" w:rsidR="00493306" w:rsidRPr="005E6E71" w:rsidRDefault="005E6E71" w:rsidP="00BB75F8">
      <w:pPr>
        <w:rPr>
          <w:b/>
          <w:bCs/>
          <w:sz w:val="24"/>
          <w:szCs w:val="24"/>
        </w:rPr>
      </w:pPr>
      <w:r w:rsidRPr="005E6E71">
        <w:rPr>
          <w:b/>
          <w:bCs/>
          <w:sz w:val="24"/>
          <w:szCs w:val="24"/>
        </w:rPr>
        <w:t>е) описание и обоснование технических решений, обеспечивающих необходимую прочность, устойчивость, пространственную неизменяемость зданий и сооружений объекта капитального</w:t>
      </w:r>
      <w:r w:rsidR="004A5278">
        <w:rPr>
          <w:b/>
          <w:bCs/>
          <w:sz w:val="24"/>
          <w:szCs w:val="24"/>
        </w:rPr>
        <w:t xml:space="preserve"> </w:t>
      </w:r>
      <w:r w:rsidRPr="005E6E71">
        <w:rPr>
          <w:b/>
          <w:bCs/>
          <w:sz w:val="24"/>
          <w:szCs w:val="24"/>
        </w:rPr>
        <w:t>строительства</w:t>
      </w:r>
      <w:r w:rsidR="004A5278">
        <w:rPr>
          <w:b/>
          <w:bCs/>
          <w:sz w:val="24"/>
          <w:szCs w:val="24"/>
        </w:rPr>
        <w:t xml:space="preserve"> </w:t>
      </w:r>
      <w:r w:rsidRPr="005E6E71">
        <w:rPr>
          <w:b/>
          <w:bCs/>
          <w:sz w:val="24"/>
          <w:szCs w:val="24"/>
        </w:rPr>
        <w:t>в</w:t>
      </w:r>
      <w:r w:rsidR="004A5278">
        <w:rPr>
          <w:b/>
          <w:bCs/>
          <w:sz w:val="24"/>
          <w:szCs w:val="24"/>
        </w:rPr>
        <w:t xml:space="preserve"> </w:t>
      </w:r>
      <w:r w:rsidRPr="005E6E71">
        <w:rPr>
          <w:b/>
          <w:bCs/>
          <w:sz w:val="24"/>
          <w:szCs w:val="24"/>
        </w:rPr>
        <w:t>целом</w:t>
      </w:r>
    </w:p>
    <w:p w14:paraId="1F1CACB5" w14:textId="2A1A53F4" w:rsidR="00493306" w:rsidRDefault="00493306" w:rsidP="00BB75F8">
      <w:pPr>
        <w:rPr>
          <w:sz w:val="24"/>
          <w:szCs w:val="24"/>
        </w:rPr>
      </w:pPr>
    </w:p>
    <w:p w14:paraId="6CB4B587" w14:textId="0D961C4E" w:rsidR="003E67C9" w:rsidRDefault="003E67C9" w:rsidP="00BB75F8">
      <w:pPr>
        <w:rPr>
          <w:sz w:val="24"/>
          <w:szCs w:val="24"/>
        </w:rPr>
      </w:pPr>
    </w:p>
    <w:p w14:paraId="73A96B93" w14:textId="0422BDCA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Надземная часть здания состоит из несущих кирпичных стен, перекрытий по стальным и деревянным балкам, и </w:t>
      </w:r>
      <w:proofErr w:type="spellStart"/>
      <w:r>
        <w:rPr>
          <w:sz w:val="24"/>
          <w:szCs w:val="24"/>
        </w:rPr>
        <w:t>фальцевой</w:t>
      </w:r>
      <w:proofErr w:type="spellEnd"/>
      <w:r>
        <w:rPr>
          <w:sz w:val="24"/>
          <w:szCs w:val="24"/>
        </w:rPr>
        <w:t xml:space="preserve"> кровли по деревянным стропилам.</w:t>
      </w:r>
    </w:p>
    <w:p w14:paraId="43D7AC46" w14:textId="43F8D49E" w:rsidR="00525071" w:rsidRDefault="00525071" w:rsidP="00C35EB3">
      <w:pPr>
        <w:ind w:firstLine="720"/>
        <w:rPr>
          <w:sz w:val="24"/>
          <w:szCs w:val="24"/>
        </w:rPr>
      </w:pPr>
    </w:p>
    <w:p w14:paraId="35E8B1AC" w14:textId="5825B2E5" w:rsidR="00525071" w:rsidRDefault="00525071" w:rsidP="00525071">
      <w:pPr>
        <w:ind w:firstLine="720"/>
        <w:rPr>
          <w:sz w:val="24"/>
          <w:szCs w:val="24"/>
        </w:rPr>
      </w:pPr>
      <w:r w:rsidRPr="0045433D">
        <w:rPr>
          <w:b/>
          <w:bCs/>
          <w:sz w:val="24"/>
          <w:szCs w:val="24"/>
        </w:rPr>
        <w:t>Общая категория технического состояния</w:t>
      </w:r>
      <w:r>
        <w:rPr>
          <w:sz w:val="24"/>
          <w:szCs w:val="24"/>
        </w:rPr>
        <w:t xml:space="preserve"> </w:t>
      </w:r>
      <w:r w:rsidR="00E05126" w:rsidRPr="00E05126">
        <w:rPr>
          <w:b/>
          <w:bCs/>
          <w:sz w:val="24"/>
          <w:szCs w:val="24"/>
        </w:rPr>
        <w:t>здания</w:t>
      </w:r>
      <w:r>
        <w:rPr>
          <w:sz w:val="24"/>
          <w:szCs w:val="24"/>
        </w:rPr>
        <w:t>– ограниченно-работоспособное</w:t>
      </w:r>
    </w:p>
    <w:p w14:paraId="3AF4EC33" w14:textId="77777777" w:rsidR="00525071" w:rsidRDefault="00525071" w:rsidP="00525071">
      <w:pPr>
        <w:ind w:firstLine="720"/>
        <w:rPr>
          <w:sz w:val="24"/>
          <w:szCs w:val="24"/>
        </w:rPr>
      </w:pPr>
    </w:p>
    <w:p w14:paraId="61163CC3" w14:textId="77777777" w:rsidR="00525071" w:rsidRPr="0050340B" w:rsidRDefault="00525071" w:rsidP="0052507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50340B">
        <w:rPr>
          <w:sz w:val="24"/>
          <w:szCs w:val="24"/>
        </w:rPr>
        <w:t>По результатам обследования здания получены следующие результаты.</w:t>
      </w:r>
    </w:p>
    <w:p w14:paraId="2D25F5AF" w14:textId="77777777" w:rsidR="00525071" w:rsidRPr="00517C0C" w:rsidRDefault="00525071" w:rsidP="00525071">
      <w:pPr>
        <w:pStyle w:val="aff2"/>
        <w:numPr>
          <w:ilvl w:val="0"/>
          <w:numId w:val="38"/>
        </w:numPr>
        <w:spacing w:line="312" w:lineRule="auto"/>
        <w:ind w:left="0" w:firstLine="0"/>
        <w:rPr>
          <w:sz w:val="24"/>
          <w:szCs w:val="24"/>
        </w:rPr>
      </w:pPr>
      <w:r w:rsidRPr="00DF0BC3">
        <w:rPr>
          <w:b/>
          <w:bCs/>
          <w:sz w:val="24"/>
          <w:szCs w:val="24"/>
        </w:rPr>
        <w:t>Фундаменты</w:t>
      </w:r>
      <w:r w:rsidRPr="00517C0C">
        <w:rPr>
          <w:sz w:val="24"/>
          <w:szCs w:val="24"/>
        </w:rPr>
        <w:t xml:space="preserve"> здания имеют достаточное заглубление и основаны на естественные грунты. </w:t>
      </w:r>
      <w:r>
        <w:rPr>
          <w:sz w:val="24"/>
          <w:szCs w:val="24"/>
        </w:rPr>
        <w:t>Ф</w:t>
      </w:r>
      <w:r w:rsidRPr="00517C0C">
        <w:rPr>
          <w:sz w:val="24"/>
          <w:szCs w:val="24"/>
        </w:rPr>
        <w:t xml:space="preserve">изический износ фундаментов наружных и внутренних стен здания составляет 30% (следы увлажнения цоколя и стен). </w:t>
      </w:r>
      <w:r>
        <w:rPr>
          <w:sz w:val="24"/>
          <w:szCs w:val="24"/>
        </w:rPr>
        <w:t>Т</w:t>
      </w:r>
      <w:r w:rsidRPr="00517C0C">
        <w:rPr>
          <w:sz w:val="24"/>
          <w:szCs w:val="24"/>
        </w:rPr>
        <w:t xml:space="preserve">ехническое состояние фундаментов характеризуется как </w:t>
      </w:r>
      <w:r w:rsidRPr="00DF0BC3">
        <w:rPr>
          <w:b/>
          <w:bCs/>
          <w:sz w:val="24"/>
          <w:szCs w:val="24"/>
        </w:rPr>
        <w:t>«работоспособное»</w:t>
      </w:r>
      <w:r w:rsidRPr="00517C0C">
        <w:rPr>
          <w:sz w:val="24"/>
          <w:szCs w:val="24"/>
        </w:rPr>
        <w:t>.</w:t>
      </w:r>
    </w:p>
    <w:p w14:paraId="244F032F" w14:textId="77777777" w:rsidR="00525071" w:rsidRDefault="00525071" w:rsidP="00525071">
      <w:pPr>
        <w:pStyle w:val="aff2"/>
        <w:numPr>
          <w:ilvl w:val="0"/>
          <w:numId w:val="38"/>
        </w:numPr>
        <w:spacing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</w:t>
      </w:r>
      <w:r w:rsidRPr="00517C0C">
        <w:rPr>
          <w:sz w:val="24"/>
          <w:szCs w:val="24"/>
        </w:rPr>
        <w:t xml:space="preserve">изический износ </w:t>
      </w:r>
      <w:r w:rsidRPr="00DF0BC3">
        <w:rPr>
          <w:b/>
          <w:bCs/>
          <w:sz w:val="24"/>
          <w:szCs w:val="24"/>
        </w:rPr>
        <w:t>стен здания</w:t>
      </w:r>
      <w:r w:rsidRPr="00517C0C">
        <w:rPr>
          <w:sz w:val="24"/>
          <w:szCs w:val="24"/>
        </w:rPr>
        <w:t xml:space="preserve"> составляет 20% (отслоение и отпадение штукатурки стен местами). </w:t>
      </w:r>
      <w:r>
        <w:rPr>
          <w:sz w:val="24"/>
          <w:szCs w:val="24"/>
        </w:rPr>
        <w:t>Т</w:t>
      </w:r>
      <w:r w:rsidRPr="00517C0C">
        <w:rPr>
          <w:sz w:val="24"/>
          <w:szCs w:val="24"/>
        </w:rPr>
        <w:t xml:space="preserve">ехническое состояние стен здания характеризуется как </w:t>
      </w:r>
      <w:r w:rsidRPr="00DF0BC3">
        <w:rPr>
          <w:b/>
          <w:bCs/>
          <w:sz w:val="24"/>
          <w:szCs w:val="24"/>
        </w:rPr>
        <w:t>«работоспособное»</w:t>
      </w:r>
      <w:r w:rsidRPr="00517C0C">
        <w:rPr>
          <w:sz w:val="24"/>
          <w:szCs w:val="24"/>
        </w:rPr>
        <w:t>.</w:t>
      </w:r>
    </w:p>
    <w:p w14:paraId="0639D5EE" w14:textId="77777777" w:rsidR="00525071" w:rsidRPr="00424FFC" w:rsidRDefault="00525071" w:rsidP="00525071">
      <w:pPr>
        <w:pStyle w:val="aff2"/>
        <w:numPr>
          <w:ilvl w:val="0"/>
          <w:numId w:val="38"/>
        </w:numPr>
        <w:spacing w:line="312" w:lineRule="auto"/>
        <w:ind w:left="0" w:firstLine="0"/>
        <w:rPr>
          <w:sz w:val="24"/>
          <w:szCs w:val="24"/>
        </w:rPr>
      </w:pPr>
      <w:r w:rsidRPr="00424FFC">
        <w:rPr>
          <w:sz w:val="24"/>
          <w:szCs w:val="24"/>
        </w:rPr>
        <w:t xml:space="preserve">Физический износ </w:t>
      </w:r>
      <w:r w:rsidRPr="00DF0BC3">
        <w:rPr>
          <w:b/>
          <w:bCs/>
          <w:sz w:val="24"/>
          <w:szCs w:val="24"/>
        </w:rPr>
        <w:t>перекрытия над подвалом</w:t>
      </w:r>
      <w:r w:rsidRPr="00424FFC">
        <w:rPr>
          <w:sz w:val="24"/>
          <w:szCs w:val="24"/>
        </w:rPr>
        <w:t xml:space="preserve"> составляет 30% (множественные усадочные трещины), а в осях «1 – 2/Б/ - В» - 60% (сквозная коррозия металлических балок)</w:t>
      </w:r>
      <w:r>
        <w:rPr>
          <w:sz w:val="24"/>
          <w:szCs w:val="24"/>
        </w:rPr>
        <w:t xml:space="preserve">. </w:t>
      </w:r>
      <w:r w:rsidRPr="00424FFC">
        <w:rPr>
          <w:sz w:val="24"/>
          <w:szCs w:val="24"/>
        </w:rPr>
        <w:t xml:space="preserve">Техническое состояние перекрытия над подвалом характеризуется как </w:t>
      </w:r>
      <w:r w:rsidRPr="00DF0BC3">
        <w:rPr>
          <w:b/>
          <w:bCs/>
          <w:sz w:val="24"/>
          <w:szCs w:val="24"/>
        </w:rPr>
        <w:t>«ограниченно - работоспособное»</w:t>
      </w:r>
      <w:r w:rsidRPr="00424FFC">
        <w:rPr>
          <w:sz w:val="24"/>
          <w:szCs w:val="24"/>
        </w:rPr>
        <w:t xml:space="preserve">, а в осях «1 –2/Б/ - В» - </w:t>
      </w:r>
      <w:r w:rsidRPr="00DF0BC3">
        <w:rPr>
          <w:b/>
          <w:bCs/>
          <w:sz w:val="24"/>
          <w:szCs w:val="24"/>
        </w:rPr>
        <w:t>«аварийное»</w:t>
      </w:r>
      <w:r w:rsidRPr="00424FFC">
        <w:rPr>
          <w:sz w:val="24"/>
          <w:szCs w:val="24"/>
        </w:rPr>
        <w:t>.</w:t>
      </w:r>
    </w:p>
    <w:p w14:paraId="73D0B33F" w14:textId="77777777" w:rsidR="00525071" w:rsidRDefault="00525071" w:rsidP="00525071">
      <w:pPr>
        <w:pStyle w:val="aff2"/>
        <w:numPr>
          <w:ilvl w:val="0"/>
          <w:numId w:val="38"/>
        </w:numPr>
        <w:spacing w:line="312" w:lineRule="auto"/>
        <w:ind w:left="0" w:firstLine="0"/>
        <w:rPr>
          <w:sz w:val="24"/>
          <w:szCs w:val="24"/>
        </w:rPr>
      </w:pPr>
      <w:r w:rsidRPr="00424FFC">
        <w:rPr>
          <w:sz w:val="24"/>
          <w:szCs w:val="24"/>
        </w:rPr>
        <w:t xml:space="preserve">Физический износ </w:t>
      </w:r>
      <w:r w:rsidRPr="00DF0BC3">
        <w:rPr>
          <w:b/>
          <w:bCs/>
          <w:sz w:val="24"/>
          <w:szCs w:val="24"/>
        </w:rPr>
        <w:t>деревянных перекрытий над 1-м этажом</w:t>
      </w:r>
      <w:r>
        <w:rPr>
          <w:sz w:val="24"/>
          <w:szCs w:val="24"/>
        </w:rPr>
        <w:t xml:space="preserve"> </w:t>
      </w:r>
      <w:r w:rsidRPr="00424FFC">
        <w:rPr>
          <w:sz w:val="24"/>
          <w:szCs w:val="24"/>
        </w:rPr>
        <w:t>составляет 20% (усадочные трещины, отслоение штукатурки, глухой звук при простукивании), а в местах поражения древесины гнилью 30%. (поражение древесины гнилью, поражение металла балок коррозией).</w:t>
      </w:r>
      <w:r>
        <w:rPr>
          <w:sz w:val="24"/>
          <w:szCs w:val="24"/>
        </w:rPr>
        <w:t xml:space="preserve"> </w:t>
      </w:r>
      <w:r w:rsidRPr="00424FFC">
        <w:rPr>
          <w:sz w:val="24"/>
          <w:szCs w:val="24"/>
        </w:rPr>
        <w:t xml:space="preserve">Техническое состояние перекрытий как </w:t>
      </w:r>
      <w:r w:rsidRPr="00DF0BC3">
        <w:rPr>
          <w:b/>
          <w:bCs/>
          <w:sz w:val="24"/>
          <w:szCs w:val="24"/>
        </w:rPr>
        <w:t>«работоспособное»</w:t>
      </w:r>
      <w:r w:rsidRPr="00424FFC">
        <w:rPr>
          <w:sz w:val="24"/>
          <w:szCs w:val="24"/>
        </w:rPr>
        <w:t xml:space="preserve">, а в местах поражения древесины гнилью как </w:t>
      </w:r>
      <w:r w:rsidRPr="00DF0BC3">
        <w:rPr>
          <w:b/>
          <w:bCs/>
          <w:sz w:val="24"/>
          <w:szCs w:val="24"/>
        </w:rPr>
        <w:t>«ограниченно-работоспособное»</w:t>
      </w:r>
      <w:r w:rsidRPr="00424FFC">
        <w:rPr>
          <w:sz w:val="24"/>
          <w:szCs w:val="24"/>
        </w:rPr>
        <w:t>.</w:t>
      </w:r>
    </w:p>
    <w:p w14:paraId="28796309" w14:textId="77777777" w:rsidR="00525071" w:rsidRDefault="00525071" w:rsidP="00525071">
      <w:pPr>
        <w:pStyle w:val="aff2"/>
        <w:numPr>
          <w:ilvl w:val="0"/>
          <w:numId w:val="38"/>
        </w:numPr>
        <w:spacing w:line="312" w:lineRule="auto"/>
        <w:ind w:left="0" w:firstLine="142"/>
        <w:rPr>
          <w:sz w:val="24"/>
          <w:szCs w:val="24"/>
        </w:rPr>
      </w:pPr>
      <w:r w:rsidRPr="00DF0BC3">
        <w:rPr>
          <w:b/>
          <w:bCs/>
          <w:sz w:val="24"/>
          <w:szCs w:val="24"/>
        </w:rPr>
        <w:t>Перекрытие над 2-м этажом</w:t>
      </w:r>
      <w:r w:rsidRPr="00424FFC">
        <w:rPr>
          <w:sz w:val="24"/>
          <w:szCs w:val="24"/>
        </w:rPr>
        <w:t xml:space="preserve"> (чердачное) деревянное по деревянным и металлическим балкам. Физический износ деревянных перекрытий составляет 61%. (обнажение древесины балок, поражение древесины гнилью, жучком, наличие временных креплений в отдельных местах). Согласно ГОСТ </w:t>
      </w:r>
      <w:proofErr w:type="gramStart"/>
      <w:r w:rsidRPr="00424FFC">
        <w:rPr>
          <w:sz w:val="24"/>
          <w:szCs w:val="24"/>
        </w:rPr>
        <w:t>31937- 2011</w:t>
      </w:r>
      <w:proofErr w:type="gramEnd"/>
      <w:r w:rsidRPr="00424FFC">
        <w:rPr>
          <w:sz w:val="24"/>
          <w:szCs w:val="24"/>
        </w:rPr>
        <w:t xml:space="preserve"> техническое состояние деревянных перекрытий характеризуется как </w:t>
      </w:r>
      <w:r w:rsidRPr="00DF0BC3">
        <w:rPr>
          <w:b/>
          <w:bCs/>
          <w:sz w:val="24"/>
          <w:szCs w:val="24"/>
        </w:rPr>
        <w:t>«аварийное»</w:t>
      </w:r>
      <w:r w:rsidRPr="00424FFC">
        <w:rPr>
          <w:sz w:val="24"/>
          <w:szCs w:val="24"/>
        </w:rPr>
        <w:t>.</w:t>
      </w:r>
    </w:p>
    <w:p w14:paraId="53D92084" w14:textId="77777777" w:rsidR="00525071" w:rsidRDefault="00525071" w:rsidP="00525071">
      <w:pPr>
        <w:pStyle w:val="aff2"/>
        <w:numPr>
          <w:ilvl w:val="0"/>
          <w:numId w:val="38"/>
        </w:numPr>
        <w:spacing w:line="312" w:lineRule="auto"/>
        <w:ind w:left="0" w:firstLine="142"/>
        <w:rPr>
          <w:sz w:val="24"/>
          <w:szCs w:val="24"/>
        </w:rPr>
      </w:pPr>
      <w:r w:rsidRPr="00DF0BC3">
        <w:rPr>
          <w:b/>
          <w:bCs/>
          <w:sz w:val="24"/>
          <w:szCs w:val="24"/>
        </w:rPr>
        <w:t>Лестница</w:t>
      </w:r>
      <w:r w:rsidRPr="00DF0BC3">
        <w:rPr>
          <w:sz w:val="24"/>
          <w:szCs w:val="24"/>
        </w:rPr>
        <w:t xml:space="preserve"> «А» 3–х маршевая из каменных ступеней по металлическим </w:t>
      </w:r>
      <w:proofErr w:type="spellStart"/>
      <w:r w:rsidRPr="00DF0BC3">
        <w:rPr>
          <w:sz w:val="24"/>
          <w:szCs w:val="24"/>
        </w:rPr>
        <w:t>косоурам</w:t>
      </w:r>
      <w:proofErr w:type="spellEnd"/>
      <w:r w:rsidRPr="00DF0BC3">
        <w:rPr>
          <w:sz w:val="24"/>
          <w:szCs w:val="24"/>
        </w:rPr>
        <w:t xml:space="preserve">. Лестница </w:t>
      </w:r>
      <w:r w:rsidRPr="00DF0BC3">
        <w:rPr>
          <w:b/>
          <w:bCs/>
          <w:sz w:val="24"/>
          <w:szCs w:val="24"/>
        </w:rPr>
        <w:t>входной группы</w:t>
      </w:r>
      <w:r w:rsidRPr="00DF0BC3">
        <w:rPr>
          <w:sz w:val="24"/>
          <w:szCs w:val="24"/>
        </w:rPr>
        <w:t xml:space="preserve"> парадного входа – каменные ступени по кирпичной кладке.</w:t>
      </w:r>
      <w:r>
        <w:rPr>
          <w:sz w:val="24"/>
          <w:szCs w:val="24"/>
        </w:rPr>
        <w:t xml:space="preserve"> </w:t>
      </w:r>
      <w:r w:rsidRPr="00DF0BC3">
        <w:rPr>
          <w:sz w:val="24"/>
          <w:szCs w:val="24"/>
        </w:rPr>
        <w:t xml:space="preserve">Техническое состояние лестницы «А» характеризуется как </w:t>
      </w:r>
      <w:r w:rsidRPr="00DF0BC3">
        <w:rPr>
          <w:b/>
          <w:bCs/>
          <w:sz w:val="24"/>
          <w:szCs w:val="24"/>
        </w:rPr>
        <w:t>«работоспособное»</w:t>
      </w:r>
      <w:r w:rsidRPr="00DF0BC3">
        <w:rPr>
          <w:sz w:val="24"/>
          <w:szCs w:val="24"/>
        </w:rPr>
        <w:t xml:space="preserve">, а лестницы парадного входа как </w:t>
      </w:r>
      <w:r w:rsidRPr="00DF0BC3">
        <w:rPr>
          <w:b/>
          <w:bCs/>
          <w:sz w:val="24"/>
          <w:szCs w:val="24"/>
        </w:rPr>
        <w:t>«ограниченно-работоспособное»</w:t>
      </w:r>
      <w:r w:rsidRPr="00DF0BC3">
        <w:rPr>
          <w:sz w:val="24"/>
          <w:szCs w:val="24"/>
        </w:rPr>
        <w:t>.</w:t>
      </w:r>
    </w:p>
    <w:p w14:paraId="4BC15666" w14:textId="77777777" w:rsidR="00525071" w:rsidRDefault="00525071" w:rsidP="00525071">
      <w:pPr>
        <w:pStyle w:val="aff2"/>
        <w:numPr>
          <w:ilvl w:val="0"/>
          <w:numId w:val="38"/>
        </w:numPr>
        <w:spacing w:line="312" w:lineRule="auto"/>
        <w:ind w:left="0" w:firstLine="142"/>
        <w:rPr>
          <w:sz w:val="24"/>
          <w:szCs w:val="24"/>
        </w:rPr>
      </w:pPr>
      <w:r w:rsidRPr="00DF0BC3">
        <w:rPr>
          <w:sz w:val="24"/>
          <w:szCs w:val="24"/>
        </w:rPr>
        <w:t xml:space="preserve"> </w:t>
      </w:r>
      <w:r w:rsidRPr="00DF0BC3">
        <w:rPr>
          <w:b/>
          <w:bCs/>
          <w:sz w:val="24"/>
          <w:szCs w:val="24"/>
        </w:rPr>
        <w:t>Крыша</w:t>
      </w:r>
      <w:r w:rsidRPr="00DF0BC3">
        <w:rPr>
          <w:sz w:val="24"/>
          <w:szCs w:val="24"/>
        </w:rPr>
        <w:t xml:space="preserve"> вальмовая многоскатная с чердачным помещением и организованным наружным водостоком. Покрытие кровли из оцинкованной стали в неудовлетворительном состоянии (разуплотнения фальцев, неплотности примыкания к выступающим элементам кровли, следы коррозии). Физический износ кровли составляет 41% (неплотности фальцев и нарушение примыканий к выступающим частям местами; повреждения настенных желобов; ржавчина на поверхности кровли; большое количество протечек). Техническое состояние крыши характеризуется как </w:t>
      </w:r>
      <w:r w:rsidRPr="00DF0BC3">
        <w:rPr>
          <w:b/>
          <w:bCs/>
          <w:sz w:val="24"/>
          <w:szCs w:val="24"/>
        </w:rPr>
        <w:t>«ограниченно-работоспособное»</w:t>
      </w:r>
      <w:r w:rsidRPr="00DF0BC3">
        <w:rPr>
          <w:sz w:val="24"/>
          <w:szCs w:val="24"/>
        </w:rPr>
        <w:t>.</w:t>
      </w:r>
    </w:p>
    <w:p w14:paraId="3C018D69" w14:textId="1165DCF7" w:rsidR="00525071" w:rsidRDefault="00525071" w:rsidP="00C35EB3">
      <w:pPr>
        <w:ind w:firstLine="720"/>
        <w:rPr>
          <w:sz w:val="24"/>
          <w:szCs w:val="24"/>
        </w:rPr>
      </w:pPr>
    </w:p>
    <w:p w14:paraId="0BDAB4E5" w14:textId="605A5B67" w:rsidR="006D43AC" w:rsidRDefault="006D43AC" w:rsidP="00C35EB3">
      <w:pPr>
        <w:ind w:firstLine="720"/>
        <w:rPr>
          <w:sz w:val="24"/>
          <w:szCs w:val="24"/>
        </w:rPr>
      </w:pPr>
    </w:p>
    <w:p w14:paraId="057170B0" w14:textId="6BFCC37C" w:rsidR="006D43AC" w:rsidRDefault="006D43AC" w:rsidP="00C35EB3">
      <w:pPr>
        <w:ind w:firstLine="720"/>
        <w:rPr>
          <w:sz w:val="24"/>
          <w:szCs w:val="24"/>
        </w:rPr>
      </w:pPr>
    </w:p>
    <w:p w14:paraId="5AE46B0D" w14:textId="07EBA712" w:rsidR="006D43AC" w:rsidRDefault="006D43AC" w:rsidP="00C35EB3">
      <w:pPr>
        <w:ind w:firstLine="720"/>
        <w:rPr>
          <w:sz w:val="24"/>
          <w:szCs w:val="24"/>
        </w:rPr>
      </w:pPr>
    </w:p>
    <w:p w14:paraId="76750CBE" w14:textId="77777777" w:rsidR="006D43AC" w:rsidRDefault="006D43AC" w:rsidP="00C35EB3">
      <w:pPr>
        <w:ind w:firstLine="720"/>
        <w:rPr>
          <w:sz w:val="24"/>
          <w:szCs w:val="24"/>
        </w:rPr>
      </w:pPr>
    </w:p>
    <w:p w14:paraId="4590EB40" w14:textId="42D23E19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В соответствии с рекомендациями проведённого обследования, п</w:t>
      </w:r>
      <w:r w:rsidRPr="00663107">
        <w:rPr>
          <w:sz w:val="24"/>
          <w:szCs w:val="24"/>
        </w:rPr>
        <w:t>ри выполнении работ по сохранению объекта культурного наследия здания</w:t>
      </w:r>
      <w:r>
        <w:rPr>
          <w:sz w:val="24"/>
          <w:szCs w:val="24"/>
        </w:rPr>
        <w:t xml:space="preserve"> проектом предусматриваются следующие виды работ</w:t>
      </w:r>
      <w:r w:rsidRPr="00663107">
        <w:rPr>
          <w:sz w:val="24"/>
          <w:szCs w:val="24"/>
        </w:rPr>
        <w:t>:</w:t>
      </w:r>
    </w:p>
    <w:p w14:paraId="639DD209" w14:textId="39F32B47" w:rsidR="00C35EB3" w:rsidRDefault="00C35EB3" w:rsidP="00C35EB3">
      <w:pPr>
        <w:ind w:firstLine="720"/>
        <w:rPr>
          <w:sz w:val="24"/>
          <w:szCs w:val="24"/>
        </w:rPr>
      </w:pPr>
    </w:p>
    <w:p w14:paraId="40D022A0" w14:textId="41A6830B" w:rsidR="00584020" w:rsidRPr="00E05126" w:rsidRDefault="00E05126" w:rsidP="00C35EB3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рамках этапа первоочередных п</w:t>
      </w:r>
      <w:r w:rsidR="00584020" w:rsidRPr="00584020">
        <w:rPr>
          <w:b/>
          <w:bCs/>
          <w:sz w:val="24"/>
          <w:szCs w:val="24"/>
        </w:rPr>
        <w:t>ротивоаварийны</w:t>
      </w:r>
      <w:r>
        <w:rPr>
          <w:b/>
          <w:bCs/>
          <w:sz w:val="24"/>
          <w:szCs w:val="24"/>
        </w:rPr>
        <w:t>х</w:t>
      </w:r>
      <w:r w:rsidR="00584020" w:rsidRPr="00584020">
        <w:rPr>
          <w:b/>
          <w:bCs/>
          <w:sz w:val="24"/>
          <w:szCs w:val="24"/>
        </w:rPr>
        <w:t xml:space="preserve"> мероприяти</w:t>
      </w:r>
      <w:r>
        <w:rPr>
          <w:b/>
          <w:bCs/>
          <w:sz w:val="24"/>
          <w:szCs w:val="24"/>
        </w:rPr>
        <w:t>й проводятся следующие виды работ</w:t>
      </w:r>
      <w:r w:rsidRPr="00E05126">
        <w:rPr>
          <w:b/>
          <w:bCs/>
          <w:sz w:val="24"/>
          <w:szCs w:val="24"/>
        </w:rPr>
        <w:t>:</w:t>
      </w:r>
    </w:p>
    <w:p w14:paraId="74336800" w14:textId="7329BA7D" w:rsidR="00B61039" w:rsidRDefault="00B61039" w:rsidP="00C35EB3">
      <w:pPr>
        <w:ind w:firstLine="720"/>
        <w:rPr>
          <w:b/>
          <w:bCs/>
          <w:sz w:val="24"/>
          <w:szCs w:val="24"/>
        </w:rPr>
      </w:pPr>
    </w:p>
    <w:p w14:paraId="02223FD6" w14:textId="4F4303F8" w:rsidR="004B09EE" w:rsidRDefault="004B09EE" w:rsidP="00E05126">
      <w:pPr>
        <w:pStyle w:val="aff2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Фундаменты</w:t>
      </w:r>
    </w:p>
    <w:p w14:paraId="58FC1FF4" w14:textId="77777777" w:rsidR="004110B7" w:rsidRDefault="004110B7" w:rsidP="004110B7">
      <w:pPr>
        <w:pStyle w:val="aff2"/>
        <w:ind w:left="1080"/>
        <w:rPr>
          <w:b/>
          <w:bCs/>
          <w:sz w:val="24"/>
          <w:szCs w:val="24"/>
        </w:rPr>
      </w:pPr>
    </w:p>
    <w:p w14:paraId="6AF8D471" w14:textId="77777777" w:rsidR="004110B7" w:rsidRPr="004110B7" w:rsidRDefault="004110B7" w:rsidP="004110B7">
      <w:pPr>
        <w:pStyle w:val="aff2"/>
        <w:ind w:left="1080"/>
        <w:rPr>
          <w:sz w:val="24"/>
          <w:szCs w:val="24"/>
        </w:rPr>
      </w:pPr>
      <w:r w:rsidRPr="004110B7">
        <w:rPr>
          <w:sz w:val="24"/>
          <w:szCs w:val="24"/>
        </w:rPr>
        <w:t>- устройство отсечной гидроизоляции стен подвала методом инъектирования;</w:t>
      </w:r>
    </w:p>
    <w:p w14:paraId="430E050D" w14:textId="77777777" w:rsidR="004110B7" w:rsidRPr="004110B7" w:rsidRDefault="004110B7" w:rsidP="004110B7">
      <w:pPr>
        <w:pStyle w:val="aff2"/>
        <w:ind w:left="1080"/>
        <w:rPr>
          <w:sz w:val="24"/>
          <w:szCs w:val="24"/>
        </w:rPr>
      </w:pPr>
      <w:r w:rsidRPr="004110B7">
        <w:rPr>
          <w:sz w:val="24"/>
          <w:szCs w:val="24"/>
        </w:rPr>
        <w:t>- мероприятия по отводу атмосферных осадков от стен здания путём ремонта и восстановления существующей отмостки.</w:t>
      </w:r>
    </w:p>
    <w:p w14:paraId="612C547E" w14:textId="21C516E1" w:rsidR="004B09EE" w:rsidRDefault="004110B7" w:rsidP="004110B7">
      <w:pPr>
        <w:pStyle w:val="aff2"/>
        <w:ind w:left="1080"/>
        <w:rPr>
          <w:sz w:val="24"/>
          <w:szCs w:val="24"/>
        </w:rPr>
      </w:pPr>
      <w:r w:rsidRPr="004110B7">
        <w:rPr>
          <w:sz w:val="24"/>
          <w:szCs w:val="24"/>
        </w:rPr>
        <w:t>- исключение контакта конструкций фундамента с влагой и их водонасыщение путём восстановления гидроизоляции.</w:t>
      </w:r>
    </w:p>
    <w:p w14:paraId="210B72E2" w14:textId="77777777" w:rsidR="004110B7" w:rsidRPr="004110B7" w:rsidRDefault="004110B7" w:rsidP="004110B7">
      <w:pPr>
        <w:pStyle w:val="aff2"/>
        <w:ind w:left="1080"/>
        <w:rPr>
          <w:sz w:val="24"/>
          <w:szCs w:val="24"/>
        </w:rPr>
      </w:pPr>
    </w:p>
    <w:p w14:paraId="388F90AA" w14:textId="138F7904" w:rsidR="00C35EB3" w:rsidRPr="00E05126" w:rsidRDefault="00C35EB3" w:rsidP="00E05126">
      <w:pPr>
        <w:pStyle w:val="aff2"/>
        <w:numPr>
          <w:ilvl w:val="0"/>
          <w:numId w:val="39"/>
        </w:numPr>
        <w:rPr>
          <w:b/>
          <w:bCs/>
          <w:sz w:val="24"/>
          <w:szCs w:val="24"/>
        </w:rPr>
      </w:pPr>
      <w:r w:rsidRPr="004B09EE">
        <w:rPr>
          <w:b/>
          <w:bCs/>
          <w:sz w:val="24"/>
          <w:szCs w:val="24"/>
        </w:rPr>
        <w:t>Несущие стены</w:t>
      </w:r>
      <w:r w:rsidRPr="00E05126">
        <w:rPr>
          <w:sz w:val="24"/>
          <w:szCs w:val="24"/>
        </w:rPr>
        <w:t>:</w:t>
      </w:r>
      <w:r w:rsidRPr="00E05126">
        <w:rPr>
          <w:b/>
          <w:bCs/>
          <w:sz w:val="24"/>
          <w:szCs w:val="24"/>
        </w:rPr>
        <w:t xml:space="preserve"> </w:t>
      </w:r>
    </w:p>
    <w:p w14:paraId="7880A0B2" w14:textId="77777777" w:rsidR="00E05126" w:rsidRPr="00E05126" w:rsidRDefault="00E05126" w:rsidP="00E05126">
      <w:pPr>
        <w:pStyle w:val="aff2"/>
        <w:ind w:left="1080"/>
        <w:rPr>
          <w:sz w:val="24"/>
          <w:szCs w:val="24"/>
        </w:rPr>
      </w:pPr>
    </w:p>
    <w:p w14:paraId="286CB095" w14:textId="77777777" w:rsidR="00E05126" w:rsidRDefault="00E05126" w:rsidP="00E05126">
      <w:pPr>
        <w:ind w:firstLine="720"/>
        <w:rPr>
          <w:sz w:val="24"/>
          <w:szCs w:val="24"/>
        </w:rPr>
      </w:pPr>
      <w:r w:rsidRPr="00D3306A">
        <w:rPr>
          <w:sz w:val="24"/>
          <w:szCs w:val="24"/>
        </w:rPr>
        <w:t xml:space="preserve">- </w:t>
      </w:r>
      <w:proofErr w:type="spellStart"/>
      <w:r w:rsidRPr="00D3306A">
        <w:rPr>
          <w:sz w:val="24"/>
          <w:szCs w:val="24"/>
        </w:rPr>
        <w:t>инъецирование</w:t>
      </w:r>
      <w:proofErr w:type="spellEnd"/>
      <w:r w:rsidRPr="00D3306A">
        <w:rPr>
          <w:sz w:val="24"/>
          <w:szCs w:val="24"/>
        </w:rPr>
        <w:t xml:space="preserve"> трещин в кирпичной кладке при </w:t>
      </w:r>
      <w:r>
        <w:rPr>
          <w:sz w:val="24"/>
          <w:szCs w:val="24"/>
        </w:rPr>
        <w:t xml:space="preserve">их </w:t>
      </w:r>
      <w:r w:rsidRPr="00D3306A">
        <w:rPr>
          <w:sz w:val="24"/>
          <w:szCs w:val="24"/>
        </w:rPr>
        <w:t>выявлении.</w:t>
      </w:r>
    </w:p>
    <w:p w14:paraId="76ADAB16" w14:textId="77777777" w:rsidR="00C35EB3" w:rsidRPr="00D3306A" w:rsidRDefault="00C35EB3" w:rsidP="00C35EB3">
      <w:pPr>
        <w:ind w:firstLine="720"/>
        <w:rPr>
          <w:sz w:val="24"/>
          <w:szCs w:val="24"/>
        </w:rPr>
      </w:pPr>
      <w:r w:rsidRPr="00D3306A">
        <w:rPr>
          <w:sz w:val="24"/>
          <w:szCs w:val="24"/>
        </w:rPr>
        <w:t xml:space="preserve">- </w:t>
      </w:r>
      <w:r>
        <w:rPr>
          <w:sz w:val="24"/>
          <w:szCs w:val="24"/>
        </w:rPr>
        <w:t>восстановление</w:t>
      </w:r>
      <w:r w:rsidRPr="00D3306A">
        <w:rPr>
          <w:sz w:val="24"/>
          <w:szCs w:val="24"/>
        </w:rPr>
        <w:t xml:space="preserve"> наружн</w:t>
      </w:r>
      <w:r>
        <w:rPr>
          <w:sz w:val="24"/>
          <w:szCs w:val="24"/>
        </w:rPr>
        <w:t>ой</w:t>
      </w:r>
      <w:r w:rsidRPr="00D3306A">
        <w:rPr>
          <w:sz w:val="24"/>
          <w:szCs w:val="24"/>
        </w:rPr>
        <w:t xml:space="preserve"> штукатурк</w:t>
      </w:r>
      <w:r>
        <w:rPr>
          <w:sz w:val="24"/>
          <w:szCs w:val="24"/>
        </w:rPr>
        <w:t>и</w:t>
      </w:r>
      <w:r w:rsidRPr="00D3306A">
        <w:rPr>
          <w:sz w:val="24"/>
          <w:szCs w:val="24"/>
        </w:rPr>
        <w:t xml:space="preserve"> фасадов</w:t>
      </w:r>
      <w:r>
        <w:rPr>
          <w:sz w:val="24"/>
          <w:szCs w:val="24"/>
        </w:rPr>
        <w:t xml:space="preserve"> и последующая окраска</w:t>
      </w:r>
      <w:r w:rsidRPr="00D3306A">
        <w:rPr>
          <w:sz w:val="24"/>
          <w:szCs w:val="24"/>
        </w:rPr>
        <w:t>;</w:t>
      </w:r>
    </w:p>
    <w:p w14:paraId="1C5109AF" w14:textId="77777777" w:rsidR="00C35EB3" w:rsidRPr="00AA3F0C" w:rsidRDefault="00C35EB3" w:rsidP="00C35EB3">
      <w:pPr>
        <w:ind w:firstLine="720"/>
        <w:rPr>
          <w:sz w:val="24"/>
          <w:szCs w:val="24"/>
        </w:rPr>
      </w:pPr>
    </w:p>
    <w:p w14:paraId="6BED4228" w14:textId="54068807" w:rsidR="00C35EB3" w:rsidRPr="00E05126" w:rsidRDefault="00E05126" w:rsidP="00C35EB3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C35EB3" w:rsidRPr="004B09EE">
        <w:rPr>
          <w:b/>
          <w:bCs/>
          <w:sz w:val="24"/>
          <w:szCs w:val="24"/>
        </w:rPr>
        <w:t>Перекрытия над подвалом</w:t>
      </w:r>
      <w:r w:rsidR="00C35EB3" w:rsidRPr="00E05126">
        <w:rPr>
          <w:sz w:val="24"/>
          <w:szCs w:val="24"/>
        </w:rPr>
        <w:t xml:space="preserve">: </w:t>
      </w:r>
    </w:p>
    <w:p w14:paraId="0194C52E" w14:textId="77777777" w:rsidR="00584020" w:rsidRDefault="00584020" w:rsidP="00C35EB3">
      <w:pPr>
        <w:ind w:firstLine="720"/>
        <w:rPr>
          <w:sz w:val="24"/>
          <w:szCs w:val="24"/>
        </w:rPr>
      </w:pPr>
    </w:p>
    <w:p w14:paraId="66DA60A5" w14:textId="60B27506" w:rsidR="00C35EB3" w:rsidRPr="00142287" w:rsidRDefault="00C35EB3" w:rsidP="00C35EB3">
      <w:pPr>
        <w:ind w:firstLine="720"/>
        <w:rPr>
          <w:sz w:val="24"/>
          <w:szCs w:val="24"/>
        </w:rPr>
      </w:pPr>
      <w:r w:rsidRPr="0014228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C5789">
        <w:rPr>
          <w:sz w:val="24"/>
          <w:szCs w:val="24"/>
        </w:rPr>
        <w:t>демонтаж</w:t>
      </w:r>
      <w:r w:rsidRPr="00142287">
        <w:rPr>
          <w:sz w:val="24"/>
          <w:szCs w:val="24"/>
        </w:rPr>
        <w:t xml:space="preserve"> перекрытия в осях «1 – 2/Б/ - В»</w:t>
      </w:r>
      <w:r>
        <w:rPr>
          <w:sz w:val="24"/>
          <w:szCs w:val="24"/>
        </w:rPr>
        <w:t xml:space="preserve"> с полной заменой стальных балок</w:t>
      </w:r>
      <w:r w:rsidR="000148B5">
        <w:rPr>
          <w:sz w:val="24"/>
          <w:szCs w:val="24"/>
        </w:rPr>
        <w:t xml:space="preserve"> на новые</w:t>
      </w:r>
      <w:r w:rsidR="008A54C0">
        <w:rPr>
          <w:sz w:val="24"/>
          <w:szCs w:val="24"/>
        </w:rPr>
        <w:t xml:space="preserve"> с восстановлением существующих </w:t>
      </w:r>
      <w:proofErr w:type="gramStart"/>
      <w:r w:rsidR="008A54C0">
        <w:rPr>
          <w:sz w:val="24"/>
          <w:szCs w:val="24"/>
        </w:rPr>
        <w:t>сводов;</w:t>
      </w:r>
      <w:r w:rsidRPr="00142287">
        <w:rPr>
          <w:sz w:val="24"/>
          <w:szCs w:val="24"/>
        </w:rPr>
        <w:t>;</w:t>
      </w:r>
      <w:proofErr w:type="gramEnd"/>
    </w:p>
    <w:p w14:paraId="62BA9951" w14:textId="4F4CBE6D" w:rsidR="00C35EB3" w:rsidRDefault="00C35EB3" w:rsidP="00C35EB3">
      <w:pPr>
        <w:ind w:firstLine="720"/>
        <w:rPr>
          <w:sz w:val="24"/>
          <w:szCs w:val="24"/>
        </w:rPr>
      </w:pPr>
      <w:r w:rsidRPr="00142287">
        <w:rPr>
          <w:sz w:val="24"/>
          <w:szCs w:val="24"/>
        </w:rPr>
        <w:t>- демонтаж перекрытия в осях «1 – 3/В – Г»</w:t>
      </w:r>
      <w:r>
        <w:rPr>
          <w:sz w:val="24"/>
          <w:szCs w:val="24"/>
        </w:rPr>
        <w:t xml:space="preserve"> </w:t>
      </w:r>
      <w:r w:rsidR="008A54C0">
        <w:rPr>
          <w:sz w:val="24"/>
          <w:szCs w:val="24"/>
        </w:rPr>
        <w:t xml:space="preserve">с полной заменой стальных балок на новые </w:t>
      </w:r>
      <w:r w:rsidR="00233956">
        <w:rPr>
          <w:sz w:val="24"/>
          <w:szCs w:val="24"/>
        </w:rPr>
        <w:t>с восстановлением существующих сводов</w:t>
      </w:r>
      <w:r w:rsidR="00584020">
        <w:rPr>
          <w:sz w:val="24"/>
          <w:szCs w:val="24"/>
        </w:rPr>
        <w:t>;</w:t>
      </w:r>
    </w:p>
    <w:p w14:paraId="792D04DA" w14:textId="77777777" w:rsidR="008A54C0" w:rsidRDefault="008A54C0" w:rsidP="008A54C0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окраска существующих стальных балок грунт-эмалью и огнезащитным составом</w:t>
      </w:r>
    </w:p>
    <w:p w14:paraId="2B98B08A" w14:textId="3EC4AE39" w:rsidR="00C35EB3" w:rsidRPr="00142287" w:rsidRDefault="00C35EB3" w:rsidP="00C35EB3">
      <w:pPr>
        <w:ind w:firstLine="720"/>
        <w:rPr>
          <w:sz w:val="24"/>
          <w:szCs w:val="24"/>
        </w:rPr>
      </w:pPr>
      <w:r w:rsidRPr="00142287">
        <w:rPr>
          <w:sz w:val="24"/>
          <w:szCs w:val="24"/>
        </w:rPr>
        <w:t xml:space="preserve">- </w:t>
      </w:r>
      <w:r w:rsidR="008A54C0">
        <w:rPr>
          <w:sz w:val="24"/>
          <w:szCs w:val="24"/>
        </w:rPr>
        <w:t>оштукатуривание</w:t>
      </w:r>
      <w:r w:rsidRPr="00142287">
        <w:rPr>
          <w:sz w:val="24"/>
          <w:szCs w:val="24"/>
        </w:rPr>
        <w:t xml:space="preserve"> кирпичных </w:t>
      </w:r>
      <w:proofErr w:type="spellStart"/>
      <w:r w:rsidRPr="00142287">
        <w:rPr>
          <w:sz w:val="24"/>
          <w:szCs w:val="24"/>
        </w:rPr>
        <w:t>сводиков</w:t>
      </w:r>
      <w:proofErr w:type="spellEnd"/>
      <w:r w:rsidRPr="00142287">
        <w:rPr>
          <w:sz w:val="24"/>
          <w:szCs w:val="24"/>
        </w:rPr>
        <w:t xml:space="preserve"> с последующ</w:t>
      </w:r>
      <w:r>
        <w:rPr>
          <w:sz w:val="24"/>
          <w:szCs w:val="24"/>
        </w:rPr>
        <w:t>ей</w:t>
      </w:r>
      <w:r w:rsidRPr="00142287">
        <w:rPr>
          <w:sz w:val="24"/>
          <w:szCs w:val="24"/>
        </w:rPr>
        <w:t xml:space="preserve"> окраской;</w:t>
      </w:r>
    </w:p>
    <w:p w14:paraId="1BB95821" w14:textId="77777777" w:rsidR="00C35EB3" w:rsidRDefault="00C35EB3" w:rsidP="00C35EB3">
      <w:pPr>
        <w:ind w:firstLine="720"/>
        <w:rPr>
          <w:sz w:val="24"/>
          <w:szCs w:val="24"/>
        </w:rPr>
      </w:pPr>
      <w:r w:rsidRPr="00142287">
        <w:rPr>
          <w:sz w:val="24"/>
          <w:szCs w:val="24"/>
        </w:rPr>
        <w:t xml:space="preserve">- </w:t>
      </w:r>
      <w:r>
        <w:rPr>
          <w:sz w:val="24"/>
          <w:szCs w:val="24"/>
        </w:rPr>
        <w:t>восстановление</w:t>
      </w:r>
      <w:r w:rsidRPr="001422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ослабленной </w:t>
      </w:r>
      <w:r w:rsidRPr="00142287">
        <w:rPr>
          <w:sz w:val="24"/>
          <w:szCs w:val="24"/>
        </w:rPr>
        <w:t>штукатурк</w:t>
      </w:r>
      <w:r>
        <w:rPr>
          <w:sz w:val="24"/>
          <w:szCs w:val="24"/>
        </w:rPr>
        <w:t>и</w:t>
      </w:r>
      <w:r w:rsidRPr="00142287">
        <w:rPr>
          <w:sz w:val="24"/>
          <w:szCs w:val="24"/>
        </w:rPr>
        <w:t xml:space="preserve"> монолитной железобетонной плиты, с последующ</w:t>
      </w:r>
      <w:r>
        <w:rPr>
          <w:sz w:val="24"/>
          <w:szCs w:val="24"/>
        </w:rPr>
        <w:t>ей</w:t>
      </w:r>
      <w:r w:rsidRPr="00142287">
        <w:rPr>
          <w:sz w:val="24"/>
          <w:szCs w:val="24"/>
        </w:rPr>
        <w:t xml:space="preserve"> окраской.</w:t>
      </w:r>
    </w:p>
    <w:p w14:paraId="3076B418" w14:textId="77777777" w:rsidR="00C35EB3" w:rsidRDefault="00C35EB3" w:rsidP="00C35EB3">
      <w:pPr>
        <w:ind w:firstLine="720"/>
        <w:rPr>
          <w:sz w:val="24"/>
          <w:szCs w:val="24"/>
        </w:rPr>
      </w:pPr>
    </w:p>
    <w:p w14:paraId="5B10F549" w14:textId="0C2C250A" w:rsidR="00C35EB3" w:rsidRPr="00E05126" w:rsidRDefault="00E05126" w:rsidP="00C35EB3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C35EB3" w:rsidRPr="004B09EE">
        <w:rPr>
          <w:b/>
          <w:bCs/>
          <w:sz w:val="24"/>
          <w:szCs w:val="24"/>
        </w:rPr>
        <w:t>Перекрытия над 1-м этажом</w:t>
      </w:r>
      <w:r w:rsidR="00C35EB3" w:rsidRPr="00E05126">
        <w:rPr>
          <w:sz w:val="24"/>
          <w:szCs w:val="24"/>
        </w:rPr>
        <w:t xml:space="preserve">: </w:t>
      </w:r>
    </w:p>
    <w:p w14:paraId="0090AEBE" w14:textId="77777777" w:rsidR="00584020" w:rsidRPr="007665C0" w:rsidRDefault="00584020" w:rsidP="00C35EB3">
      <w:pPr>
        <w:ind w:firstLine="720"/>
        <w:rPr>
          <w:sz w:val="24"/>
          <w:szCs w:val="24"/>
        </w:rPr>
      </w:pPr>
    </w:p>
    <w:p w14:paraId="349EE429" w14:textId="5FD6D611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5789">
        <w:rPr>
          <w:sz w:val="24"/>
          <w:szCs w:val="24"/>
        </w:rPr>
        <w:t xml:space="preserve">демонтаж и последующая </w:t>
      </w:r>
      <w:r>
        <w:rPr>
          <w:sz w:val="24"/>
          <w:szCs w:val="24"/>
        </w:rPr>
        <w:t>замена (по существующей схеме) поражённых деревянных элементов перекрытия</w:t>
      </w:r>
      <w:r w:rsidR="008A54C0">
        <w:rPr>
          <w:sz w:val="24"/>
          <w:szCs w:val="24"/>
        </w:rPr>
        <w:t xml:space="preserve"> с обработкой </w:t>
      </w:r>
      <w:proofErr w:type="spellStart"/>
      <w:r w:rsidR="008A54C0">
        <w:rPr>
          <w:sz w:val="24"/>
          <w:szCs w:val="24"/>
        </w:rPr>
        <w:t>огнебиозащитным</w:t>
      </w:r>
      <w:proofErr w:type="spellEnd"/>
      <w:r w:rsidR="008A54C0">
        <w:rPr>
          <w:sz w:val="24"/>
          <w:szCs w:val="24"/>
        </w:rPr>
        <w:t xml:space="preserve"> составом</w:t>
      </w:r>
      <w:r w:rsidRPr="00142287">
        <w:rPr>
          <w:sz w:val="24"/>
          <w:szCs w:val="24"/>
        </w:rPr>
        <w:t>;</w:t>
      </w:r>
    </w:p>
    <w:p w14:paraId="34509710" w14:textId="3A07370F" w:rsidR="008A54C0" w:rsidRDefault="008A54C0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окраска существующих стальных балок грунт-эмалью и огнезащитным составом</w:t>
      </w:r>
    </w:p>
    <w:p w14:paraId="41D819FC" w14:textId="0EF17309" w:rsidR="008A54C0" w:rsidRPr="008A54C0" w:rsidRDefault="008A54C0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устройство полов по существующей схеме с сохранением исторического паркета и заменой засыпки из строительного мусора на керамзит</w:t>
      </w:r>
      <w:r w:rsidRPr="008A54C0">
        <w:rPr>
          <w:sz w:val="24"/>
          <w:szCs w:val="24"/>
        </w:rPr>
        <w:t>;</w:t>
      </w:r>
    </w:p>
    <w:p w14:paraId="4EA3CF49" w14:textId="018DFB7A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B09EE">
        <w:rPr>
          <w:sz w:val="24"/>
          <w:szCs w:val="24"/>
        </w:rPr>
        <w:t>восстановление</w:t>
      </w:r>
      <w:r>
        <w:rPr>
          <w:sz w:val="24"/>
          <w:szCs w:val="24"/>
        </w:rPr>
        <w:t xml:space="preserve"> </w:t>
      </w:r>
      <w:r w:rsidR="004B09EE">
        <w:rPr>
          <w:sz w:val="24"/>
          <w:szCs w:val="24"/>
        </w:rPr>
        <w:t>ослабленной</w:t>
      </w:r>
      <w:r>
        <w:rPr>
          <w:sz w:val="24"/>
          <w:szCs w:val="24"/>
        </w:rPr>
        <w:t xml:space="preserve"> штукатурки перекрытий</w:t>
      </w:r>
      <w:r w:rsidRPr="00142287">
        <w:rPr>
          <w:sz w:val="24"/>
          <w:szCs w:val="24"/>
        </w:rPr>
        <w:t>;</w:t>
      </w:r>
    </w:p>
    <w:p w14:paraId="7D540DEA" w14:textId="742F5396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A4EB3">
        <w:rPr>
          <w:sz w:val="24"/>
          <w:szCs w:val="24"/>
        </w:rPr>
        <w:t>выполн</w:t>
      </w:r>
      <w:r>
        <w:rPr>
          <w:sz w:val="24"/>
          <w:szCs w:val="24"/>
        </w:rPr>
        <w:t>ение</w:t>
      </w:r>
      <w:r w:rsidRPr="003A4EB3">
        <w:rPr>
          <w:sz w:val="24"/>
          <w:szCs w:val="24"/>
        </w:rPr>
        <w:t xml:space="preserve"> глубок</w:t>
      </w:r>
      <w:r>
        <w:rPr>
          <w:sz w:val="24"/>
          <w:szCs w:val="24"/>
        </w:rPr>
        <w:t>ой</w:t>
      </w:r>
      <w:r w:rsidRPr="003A4EB3">
        <w:rPr>
          <w:sz w:val="24"/>
          <w:szCs w:val="24"/>
        </w:rPr>
        <w:t xml:space="preserve"> пропитк</w:t>
      </w:r>
      <w:r>
        <w:rPr>
          <w:sz w:val="24"/>
          <w:szCs w:val="24"/>
        </w:rPr>
        <w:t xml:space="preserve">и </w:t>
      </w:r>
      <w:r w:rsidRPr="003A4EB3">
        <w:rPr>
          <w:sz w:val="24"/>
          <w:szCs w:val="24"/>
        </w:rPr>
        <w:t>древесины элементов перекрытия антисептиками и антипиренами.</w:t>
      </w:r>
    </w:p>
    <w:p w14:paraId="1CA6C784" w14:textId="77777777" w:rsidR="00C35EB3" w:rsidRDefault="00C35EB3" w:rsidP="00C35EB3">
      <w:pPr>
        <w:ind w:firstLine="720"/>
        <w:rPr>
          <w:sz w:val="24"/>
          <w:szCs w:val="24"/>
        </w:rPr>
      </w:pPr>
    </w:p>
    <w:p w14:paraId="62792B14" w14:textId="17CC3DE9" w:rsidR="00C35EB3" w:rsidRPr="00E05126" w:rsidRDefault="00E05126" w:rsidP="00584020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C35EB3" w:rsidRPr="004B09EE">
        <w:rPr>
          <w:b/>
          <w:bCs/>
          <w:sz w:val="24"/>
          <w:szCs w:val="24"/>
        </w:rPr>
        <w:t>Перекрытия над 2-м этажом</w:t>
      </w:r>
      <w:r w:rsidR="00C35EB3" w:rsidRPr="00E05126">
        <w:rPr>
          <w:sz w:val="24"/>
          <w:szCs w:val="24"/>
        </w:rPr>
        <w:t xml:space="preserve">: </w:t>
      </w:r>
    </w:p>
    <w:p w14:paraId="1C0A6469" w14:textId="77777777" w:rsidR="00584020" w:rsidRPr="007665C0" w:rsidRDefault="00584020" w:rsidP="00584020">
      <w:pPr>
        <w:ind w:firstLine="720"/>
        <w:rPr>
          <w:sz w:val="24"/>
          <w:szCs w:val="24"/>
        </w:rPr>
      </w:pPr>
    </w:p>
    <w:p w14:paraId="5D76813F" w14:textId="12274137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5789">
        <w:rPr>
          <w:sz w:val="24"/>
          <w:szCs w:val="24"/>
        </w:rPr>
        <w:t xml:space="preserve">демонтаж и последующая </w:t>
      </w:r>
      <w:r>
        <w:rPr>
          <w:sz w:val="24"/>
          <w:szCs w:val="24"/>
        </w:rPr>
        <w:t>замена деревянных и стальных несущих балок перекрытия в связи с аварийным состоянием</w:t>
      </w:r>
      <w:r w:rsidRPr="00142287">
        <w:rPr>
          <w:sz w:val="24"/>
          <w:szCs w:val="24"/>
        </w:rPr>
        <w:t>;</w:t>
      </w:r>
    </w:p>
    <w:p w14:paraId="48BC2B43" w14:textId="7F95674D" w:rsidR="008A54C0" w:rsidRDefault="008A54C0" w:rsidP="008A54C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глубокая пропитка </w:t>
      </w:r>
      <w:r w:rsidR="004B09EE">
        <w:rPr>
          <w:sz w:val="24"/>
          <w:szCs w:val="24"/>
        </w:rPr>
        <w:t xml:space="preserve">новых </w:t>
      </w:r>
      <w:r>
        <w:rPr>
          <w:sz w:val="24"/>
          <w:szCs w:val="24"/>
        </w:rPr>
        <w:t xml:space="preserve">деревянных элементов </w:t>
      </w:r>
      <w:r w:rsidR="004B09EE">
        <w:rPr>
          <w:sz w:val="24"/>
          <w:szCs w:val="24"/>
        </w:rPr>
        <w:t xml:space="preserve">перекрытия </w:t>
      </w:r>
      <w:proofErr w:type="spellStart"/>
      <w:r>
        <w:rPr>
          <w:sz w:val="24"/>
          <w:szCs w:val="24"/>
        </w:rPr>
        <w:t>огнебиозащитным</w:t>
      </w:r>
      <w:proofErr w:type="spellEnd"/>
      <w:r>
        <w:rPr>
          <w:sz w:val="24"/>
          <w:szCs w:val="24"/>
        </w:rPr>
        <w:t xml:space="preserve"> составом</w:t>
      </w:r>
      <w:r w:rsidRPr="00142287">
        <w:rPr>
          <w:sz w:val="24"/>
          <w:szCs w:val="24"/>
        </w:rPr>
        <w:t>;</w:t>
      </w:r>
    </w:p>
    <w:p w14:paraId="75D47F94" w14:textId="77777777" w:rsidR="008A54C0" w:rsidRDefault="008A54C0" w:rsidP="008A54C0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окраска существующих стальных балок грунт-эмалью и огнезащитным составом</w:t>
      </w:r>
    </w:p>
    <w:p w14:paraId="06FD914F" w14:textId="6EEE322D" w:rsidR="008A54C0" w:rsidRDefault="006A346E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устройство паро- и теплоизоляции по существующей схеме.</w:t>
      </w:r>
    </w:p>
    <w:p w14:paraId="264925B4" w14:textId="77777777" w:rsidR="00C35EB3" w:rsidRDefault="00C35EB3" w:rsidP="00C35EB3">
      <w:pPr>
        <w:ind w:firstLine="720"/>
        <w:rPr>
          <w:sz w:val="24"/>
          <w:szCs w:val="24"/>
        </w:rPr>
      </w:pPr>
    </w:p>
    <w:p w14:paraId="5F383FBB" w14:textId="5465CE7E" w:rsidR="00C35EB3" w:rsidRPr="00E05126" w:rsidRDefault="004B09EE" w:rsidP="00C35EB3">
      <w:pPr>
        <w:ind w:firstLine="720"/>
        <w:rPr>
          <w:sz w:val="24"/>
          <w:szCs w:val="24"/>
        </w:rPr>
      </w:pPr>
      <w:r w:rsidRPr="004B09EE">
        <w:rPr>
          <w:b/>
          <w:bCs/>
          <w:sz w:val="24"/>
          <w:szCs w:val="24"/>
        </w:rPr>
        <w:t xml:space="preserve">5. </w:t>
      </w:r>
      <w:r w:rsidR="00C35EB3" w:rsidRPr="004B09EE">
        <w:rPr>
          <w:b/>
          <w:bCs/>
          <w:sz w:val="24"/>
          <w:szCs w:val="24"/>
        </w:rPr>
        <w:t>Лестницы</w:t>
      </w:r>
      <w:r w:rsidR="00C35EB3" w:rsidRPr="00E05126">
        <w:rPr>
          <w:sz w:val="24"/>
          <w:szCs w:val="24"/>
        </w:rPr>
        <w:t xml:space="preserve">: </w:t>
      </w:r>
    </w:p>
    <w:p w14:paraId="58C44C46" w14:textId="77777777" w:rsidR="00584020" w:rsidRPr="003F3FA8" w:rsidRDefault="00584020" w:rsidP="00C35EB3">
      <w:pPr>
        <w:ind w:firstLine="720"/>
        <w:rPr>
          <w:sz w:val="24"/>
          <w:szCs w:val="24"/>
        </w:rPr>
      </w:pPr>
    </w:p>
    <w:p w14:paraId="0BF1E4DE" w14:textId="412AC7D9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2383">
        <w:rPr>
          <w:sz w:val="24"/>
          <w:szCs w:val="24"/>
        </w:rPr>
        <w:t>полн</w:t>
      </w:r>
      <w:r>
        <w:rPr>
          <w:sz w:val="24"/>
          <w:szCs w:val="24"/>
        </w:rPr>
        <w:t>ая</w:t>
      </w:r>
      <w:r w:rsidRPr="00752383">
        <w:rPr>
          <w:sz w:val="24"/>
          <w:szCs w:val="24"/>
        </w:rPr>
        <w:t xml:space="preserve"> переборк</w:t>
      </w:r>
      <w:r>
        <w:rPr>
          <w:sz w:val="24"/>
          <w:szCs w:val="24"/>
        </w:rPr>
        <w:t>а</w:t>
      </w:r>
      <w:r w:rsidRPr="00752383">
        <w:rPr>
          <w:sz w:val="24"/>
          <w:szCs w:val="24"/>
        </w:rPr>
        <w:t xml:space="preserve"> </w:t>
      </w:r>
      <w:r w:rsidR="005F54E1" w:rsidRPr="005F54E1">
        <w:rPr>
          <w:sz w:val="24"/>
          <w:szCs w:val="24"/>
        </w:rPr>
        <w:t>(</w:t>
      </w:r>
      <w:r w:rsidR="005F54E1">
        <w:rPr>
          <w:sz w:val="24"/>
          <w:szCs w:val="24"/>
        </w:rPr>
        <w:t xml:space="preserve">замена) </w:t>
      </w:r>
      <w:r w:rsidRPr="00752383">
        <w:rPr>
          <w:sz w:val="24"/>
          <w:szCs w:val="24"/>
        </w:rPr>
        <w:t>элементов лестницы</w:t>
      </w:r>
      <w:r>
        <w:rPr>
          <w:sz w:val="24"/>
          <w:szCs w:val="24"/>
        </w:rPr>
        <w:t xml:space="preserve"> входной группы </w:t>
      </w:r>
      <w:r w:rsidRPr="00752383">
        <w:rPr>
          <w:sz w:val="24"/>
          <w:szCs w:val="24"/>
        </w:rPr>
        <w:t>парадного входа с восстановлением</w:t>
      </w:r>
      <w:r>
        <w:rPr>
          <w:sz w:val="24"/>
          <w:szCs w:val="24"/>
        </w:rPr>
        <w:t xml:space="preserve"> </w:t>
      </w:r>
      <w:r w:rsidRPr="00752383">
        <w:rPr>
          <w:sz w:val="24"/>
          <w:szCs w:val="24"/>
        </w:rPr>
        <w:t>по существующей схеме и устройстве</w:t>
      </w:r>
      <w:r>
        <w:rPr>
          <w:sz w:val="24"/>
          <w:szCs w:val="24"/>
        </w:rPr>
        <w:t xml:space="preserve"> </w:t>
      </w:r>
      <w:r w:rsidRPr="00752383">
        <w:rPr>
          <w:sz w:val="24"/>
          <w:szCs w:val="24"/>
        </w:rPr>
        <w:t>гидроизоляции.</w:t>
      </w:r>
    </w:p>
    <w:p w14:paraId="59E5DCC2" w14:textId="77777777" w:rsidR="00C35EB3" w:rsidRDefault="00C35EB3" w:rsidP="00C35EB3">
      <w:pPr>
        <w:ind w:firstLine="720"/>
        <w:rPr>
          <w:b/>
          <w:bCs/>
          <w:sz w:val="24"/>
          <w:szCs w:val="24"/>
        </w:rPr>
      </w:pPr>
    </w:p>
    <w:p w14:paraId="1FE545BA" w14:textId="4C3B1125" w:rsidR="00C35EB3" w:rsidRDefault="004B09EE" w:rsidP="00584020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05126" w:rsidRPr="004B09EE">
        <w:rPr>
          <w:b/>
          <w:bCs/>
          <w:sz w:val="24"/>
          <w:szCs w:val="24"/>
        </w:rPr>
        <w:t xml:space="preserve">. </w:t>
      </w:r>
      <w:r w:rsidR="00C35EB3" w:rsidRPr="004B09EE">
        <w:rPr>
          <w:b/>
          <w:bCs/>
          <w:sz w:val="24"/>
          <w:szCs w:val="24"/>
        </w:rPr>
        <w:t>Кровля</w:t>
      </w:r>
      <w:r w:rsidR="00C35EB3" w:rsidRPr="00E05126">
        <w:rPr>
          <w:sz w:val="24"/>
          <w:szCs w:val="24"/>
        </w:rPr>
        <w:t>:</w:t>
      </w:r>
      <w:r w:rsidR="00C35EB3">
        <w:rPr>
          <w:b/>
          <w:bCs/>
          <w:sz w:val="24"/>
          <w:szCs w:val="24"/>
        </w:rPr>
        <w:t xml:space="preserve"> </w:t>
      </w:r>
    </w:p>
    <w:p w14:paraId="39B0C53D" w14:textId="77777777" w:rsidR="00C35EB3" w:rsidRPr="003F3FA8" w:rsidRDefault="00C35EB3" w:rsidP="00C35EB3">
      <w:pPr>
        <w:ind w:firstLine="720"/>
        <w:rPr>
          <w:sz w:val="24"/>
          <w:szCs w:val="24"/>
        </w:rPr>
      </w:pPr>
    </w:p>
    <w:p w14:paraId="4D8B98BD" w14:textId="25A830D7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2383">
        <w:rPr>
          <w:sz w:val="24"/>
          <w:szCs w:val="24"/>
        </w:rPr>
        <w:t>переборк</w:t>
      </w:r>
      <w:r>
        <w:rPr>
          <w:sz w:val="24"/>
          <w:szCs w:val="24"/>
        </w:rPr>
        <w:t>а</w:t>
      </w:r>
      <w:r w:rsidRPr="0075238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C5789">
        <w:rPr>
          <w:sz w:val="24"/>
          <w:szCs w:val="24"/>
        </w:rPr>
        <w:t xml:space="preserve">демонтаж и </w:t>
      </w:r>
      <w:r>
        <w:rPr>
          <w:sz w:val="24"/>
          <w:szCs w:val="24"/>
        </w:rPr>
        <w:t xml:space="preserve">замена </w:t>
      </w:r>
      <w:r w:rsidR="006A346E">
        <w:rPr>
          <w:sz w:val="24"/>
          <w:szCs w:val="24"/>
        </w:rPr>
        <w:t>согласно дефектной ведомости</w:t>
      </w:r>
      <w:r>
        <w:rPr>
          <w:sz w:val="24"/>
          <w:szCs w:val="24"/>
        </w:rPr>
        <w:t xml:space="preserve">) </w:t>
      </w:r>
      <w:r w:rsidRPr="00752383">
        <w:rPr>
          <w:sz w:val="24"/>
          <w:szCs w:val="24"/>
        </w:rPr>
        <w:t>элементов</w:t>
      </w:r>
      <w:r>
        <w:rPr>
          <w:sz w:val="24"/>
          <w:szCs w:val="24"/>
        </w:rPr>
        <w:t xml:space="preserve"> </w:t>
      </w:r>
      <w:r w:rsidRPr="00752383">
        <w:rPr>
          <w:sz w:val="24"/>
          <w:szCs w:val="24"/>
        </w:rPr>
        <w:t>стропильн</w:t>
      </w:r>
      <w:r>
        <w:rPr>
          <w:sz w:val="24"/>
          <w:szCs w:val="24"/>
        </w:rPr>
        <w:t>ой</w:t>
      </w:r>
      <w:r w:rsidRPr="00752383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ы</w:t>
      </w:r>
      <w:r w:rsidRPr="00752383">
        <w:rPr>
          <w:sz w:val="24"/>
          <w:szCs w:val="24"/>
        </w:rPr>
        <w:t xml:space="preserve"> и полным удалением пораженной</w:t>
      </w:r>
      <w:r>
        <w:rPr>
          <w:sz w:val="24"/>
          <w:szCs w:val="24"/>
        </w:rPr>
        <w:t xml:space="preserve"> </w:t>
      </w:r>
      <w:r w:rsidRPr="00752383">
        <w:rPr>
          <w:sz w:val="24"/>
          <w:szCs w:val="24"/>
        </w:rPr>
        <w:t>древесины</w:t>
      </w:r>
      <w:r w:rsidRPr="00142287">
        <w:rPr>
          <w:sz w:val="24"/>
          <w:szCs w:val="24"/>
        </w:rPr>
        <w:t>;</w:t>
      </w:r>
    </w:p>
    <w:p w14:paraId="7F6F73DB" w14:textId="6A0B4629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2383">
        <w:rPr>
          <w:sz w:val="24"/>
          <w:szCs w:val="24"/>
        </w:rPr>
        <w:t>антисептирование и</w:t>
      </w:r>
      <w:r>
        <w:rPr>
          <w:sz w:val="24"/>
          <w:szCs w:val="24"/>
        </w:rPr>
        <w:t xml:space="preserve"> </w:t>
      </w:r>
      <w:proofErr w:type="spellStart"/>
      <w:r w:rsidRPr="00752383">
        <w:rPr>
          <w:sz w:val="24"/>
          <w:szCs w:val="24"/>
        </w:rPr>
        <w:t>антипирирование</w:t>
      </w:r>
      <w:proofErr w:type="spellEnd"/>
      <w:r w:rsidRPr="00752383">
        <w:rPr>
          <w:sz w:val="24"/>
          <w:szCs w:val="24"/>
        </w:rPr>
        <w:t xml:space="preserve"> </w:t>
      </w:r>
      <w:r w:rsidR="004B09EE">
        <w:rPr>
          <w:sz w:val="24"/>
          <w:szCs w:val="24"/>
        </w:rPr>
        <w:t xml:space="preserve">новой </w:t>
      </w:r>
      <w:r w:rsidRPr="00752383">
        <w:rPr>
          <w:sz w:val="24"/>
          <w:szCs w:val="24"/>
        </w:rPr>
        <w:t>древесины</w:t>
      </w:r>
      <w:r>
        <w:rPr>
          <w:sz w:val="24"/>
          <w:szCs w:val="24"/>
        </w:rPr>
        <w:t xml:space="preserve"> </w:t>
      </w:r>
      <w:r w:rsidRPr="00752383">
        <w:rPr>
          <w:sz w:val="24"/>
          <w:szCs w:val="24"/>
        </w:rPr>
        <w:t>стропильной системы;</w:t>
      </w:r>
    </w:p>
    <w:p w14:paraId="71BC99A8" w14:textId="77777777" w:rsidR="00C35EB3" w:rsidRDefault="00C35EB3" w:rsidP="00C35E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2383">
        <w:rPr>
          <w:sz w:val="24"/>
          <w:szCs w:val="24"/>
        </w:rPr>
        <w:t>антикоррозийн</w:t>
      </w:r>
      <w:r>
        <w:rPr>
          <w:sz w:val="24"/>
          <w:szCs w:val="24"/>
        </w:rPr>
        <w:t>ая</w:t>
      </w:r>
      <w:r w:rsidRPr="00752383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752383">
        <w:rPr>
          <w:sz w:val="24"/>
          <w:szCs w:val="24"/>
        </w:rPr>
        <w:t>огнезащитн</w:t>
      </w:r>
      <w:r>
        <w:rPr>
          <w:sz w:val="24"/>
          <w:szCs w:val="24"/>
        </w:rPr>
        <w:t>ая</w:t>
      </w:r>
      <w:r w:rsidRPr="00752383">
        <w:rPr>
          <w:sz w:val="24"/>
          <w:szCs w:val="24"/>
        </w:rPr>
        <w:t xml:space="preserve"> окраск</w:t>
      </w:r>
      <w:r>
        <w:rPr>
          <w:sz w:val="24"/>
          <w:szCs w:val="24"/>
        </w:rPr>
        <w:t>а</w:t>
      </w:r>
      <w:r w:rsidRPr="00752383">
        <w:rPr>
          <w:sz w:val="24"/>
          <w:szCs w:val="24"/>
        </w:rPr>
        <w:t xml:space="preserve"> стальных связей и деталей, размещенных на крыше</w:t>
      </w:r>
      <w:r>
        <w:rPr>
          <w:sz w:val="24"/>
          <w:szCs w:val="24"/>
        </w:rPr>
        <w:t xml:space="preserve"> </w:t>
      </w:r>
      <w:r w:rsidRPr="00752383">
        <w:rPr>
          <w:sz w:val="24"/>
          <w:szCs w:val="24"/>
        </w:rPr>
        <w:t>и в чердачном помещении;</w:t>
      </w:r>
    </w:p>
    <w:p w14:paraId="7D9D4951" w14:textId="77777777" w:rsidR="006D43AC" w:rsidRDefault="006D43AC" w:rsidP="00C35EB3">
      <w:pPr>
        <w:ind w:firstLine="720"/>
        <w:rPr>
          <w:sz w:val="24"/>
          <w:szCs w:val="24"/>
        </w:rPr>
      </w:pPr>
    </w:p>
    <w:p w14:paraId="52C89282" w14:textId="08656962" w:rsidR="00C35EB3" w:rsidRPr="00852C9A" w:rsidRDefault="00DB210C" w:rsidP="00BB75F8">
      <w:pPr>
        <w:rPr>
          <w:sz w:val="24"/>
          <w:szCs w:val="24"/>
        </w:rPr>
      </w:pPr>
      <w:r w:rsidRPr="00852C9A">
        <w:rPr>
          <w:sz w:val="24"/>
          <w:szCs w:val="24"/>
        </w:rPr>
        <w:t xml:space="preserve">Все деревянные элементы перекрытий и кровли подлежат обработке </w:t>
      </w:r>
      <w:proofErr w:type="spellStart"/>
      <w:r w:rsidRPr="00852C9A">
        <w:rPr>
          <w:sz w:val="24"/>
          <w:szCs w:val="24"/>
        </w:rPr>
        <w:t>огнебиозащитными</w:t>
      </w:r>
      <w:proofErr w:type="spellEnd"/>
      <w:r w:rsidRPr="00852C9A">
        <w:rPr>
          <w:sz w:val="24"/>
          <w:szCs w:val="24"/>
        </w:rPr>
        <w:t xml:space="preserve"> составами</w:t>
      </w:r>
      <w:r w:rsidR="00852C9A">
        <w:rPr>
          <w:sz w:val="24"/>
          <w:szCs w:val="24"/>
        </w:rPr>
        <w:t xml:space="preserve"> </w:t>
      </w:r>
      <w:r w:rsidR="00852C9A">
        <w:rPr>
          <w:sz w:val="24"/>
          <w:szCs w:val="24"/>
          <w:lang w:val="en-US"/>
        </w:rPr>
        <w:t>I</w:t>
      </w:r>
      <w:r w:rsidR="00852C9A" w:rsidRPr="00DB210C">
        <w:rPr>
          <w:sz w:val="24"/>
          <w:szCs w:val="24"/>
        </w:rPr>
        <w:t xml:space="preserve"> </w:t>
      </w:r>
      <w:r w:rsidR="00852C9A">
        <w:rPr>
          <w:sz w:val="24"/>
          <w:szCs w:val="24"/>
        </w:rPr>
        <w:t>группы огнезащитной эффективности</w:t>
      </w:r>
      <w:r w:rsidR="00C55591">
        <w:rPr>
          <w:sz w:val="24"/>
          <w:szCs w:val="24"/>
        </w:rPr>
        <w:t xml:space="preserve"> марки </w:t>
      </w:r>
      <w:r w:rsidR="00C55591">
        <w:rPr>
          <w:sz w:val="24"/>
          <w:szCs w:val="24"/>
          <w:lang w:val="en-US"/>
        </w:rPr>
        <w:t>GOODHIM</w:t>
      </w:r>
      <w:r w:rsidR="00C55591" w:rsidRPr="00893C83">
        <w:rPr>
          <w:sz w:val="24"/>
          <w:szCs w:val="24"/>
        </w:rPr>
        <w:t xml:space="preserve"> </w:t>
      </w:r>
      <w:r w:rsidR="00C55591">
        <w:rPr>
          <w:sz w:val="24"/>
          <w:szCs w:val="24"/>
          <w:lang w:val="en-US"/>
        </w:rPr>
        <w:t>EXPERT</w:t>
      </w:r>
      <w:r w:rsidR="00C55591" w:rsidRPr="00893C83">
        <w:rPr>
          <w:sz w:val="24"/>
          <w:szCs w:val="24"/>
        </w:rPr>
        <w:t xml:space="preserve"> 1</w:t>
      </w:r>
      <w:r w:rsidR="00C55591">
        <w:rPr>
          <w:sz w:val="24"/>
          <w:szCs w:val="24"/>
          <w:lang w:val="en-US"/>
        </w:rPr>
        <w:t>G</w:t>
      </w:r>
      <w:r w:rsidRPr="00852C9A">
        <w:rPr>
          <w:sz w:val="24"/>
          <w:szCs w:val="24"/>
        </w:rPr>
        <w:t>.</w:t>
      </w:r>
    </w:p>
    <w:p w14:paraId="1844B63E" w14:textId="77777777" w:rsidR="00DB210C" w:rsidRPr="00852C9A" w:rsidRDefault="00DB210C" w:rsidP="00BB75F8">
      <w:pPr>
        <w:rPr>
          <w:sz w:val="24"/>
          <w:szCs w:val="24"/>
        </w:rPr>
      </w:pPr>
    </w:p>
    <w:p w14:paraId="4EC66897" w14:textId="04BE0EE8" w:rsidR="00DB210C" w:rsidRDefault="00DB210C" w:rsidP="00BB75F8">
      <w:pPr>
        <w:rPr>
          <w:sz w:val="24"/>
          <w:szCs w:val="24"/>
        </w:rPr>
      </w:pPr>
      <w:r w:rsidRPr="00852C9A">
        <w:rPr>
          <w:sz w:val="24"/>
          <w:szCs w:val="24"/>
        </w:rPr>
        <w:t>Стальные балки необходимо покрыть огнезащитным составом</w:t>
      </w:r>
      <w:r w:rsidR="00C55591">
        <w:rPr>
          <w:sz w:val="24"/>
          <w:szCs w:val="24"/>
        </w:rPr>
        <w:t xml:space="preserve"> </w:t>
      </w:r>
      <w:r w:rsidR="00C55591">
        <w:rPr>
          <w:sz w:val="24"/>
          <w:szCs w:val="24"/>
          <w:lang w:val="en-US"/>
        </w:rPr>
        <w:t>GOODHIM</w:t>
      </w:r>
      <w:r w:rsidR="00C55591" w:rsidRPr="00893C83">
        <w:rPr>
          <w:sz w:val="24"/>
          <w:szCs w:val="24"/>
        </w:rPr>
        <w:t xml:space="preserve"> </w:t>
      </w:r>
      <w:r w:rsidR="00C55591">
        <w:rPr>
          <w:sz w:val="24"/>
          <w:szCs w:val="24"/>
          <w:lang w:val="en-US"/>
        </w:rPr>
        <w:t>F</w:t>
      </w:r>
      <w:r w:rsidR="00C55591" w:rsidRPr="00893C83">
        <w:rPr>
          <w:sz w:val="24"/>
          <w:szCs w:val="24"/>
        </w:rPr>
        <w:t>01</w:t>
      </w:r>
      <w:r w:rsidR="00C55591">
        <w:rPr>
          <w:sz w:val="24"/>
          <w:szCs w:val="24"/>
        </w:rPr>
        <w:t xml:space="preserve"> по грунтовке марки ГФ-021</w:t>
      </w:r>
      <w:r w:rsidRPr="00852C9A">
        <w:rPr>
          <w:sz w:val="24"/>
          <w:szCs w:val="24"/>
        </w:rPr>
        <w:t>.</w:t>
      </w:r>
    </w:p>
    <w:p w14:paraId="0A4E85AB" w14:textId="77777777" w:rsidR="00B61039" w:rsidRPr="00852C9A" w:rsidRDefault="00B61039" w:rsidP="00BB75F8">
      <w:pPr>
        <w:rPr>
          <w:sz w:val="24"/>
          <w:szCs w:val="24"/>
        </w:rPr>
      </w:pPr>
    </w:p>
    <w:p w14:paraId="7A1AD49B" w14:textId="026CA228" w:rsidR="00DB210C" w:rsidRDefault="00584020" w:rsidP="00BB75F8">
      <w:pPr>
        <w:rPr>
          <w:b/>
          <w:bCs/>
          <w:sz w:val="24"/>
          <w:szCs w:val="24"/>
        </w:rPr>
      </w:pPr>
      <w:r w:rsidRPr="00584020">
        <w:rPr>
          <w:b/>
          <w:bCs/>
          <w:sz w:val="24"/>
          <w:szCs w:val="24"/>
        </w:rPr>
        <w:t>Мероприятия, выполняемые в рамках приспособления и реставрации (</w:t>
      </w:r>
      <w:proofErr w:type="spellStart"/>
      <w:r w:rsidRPr="00584020">
        <w:rPr>
          <w:b/>
          <w:bCs/>
          <w:sz w:val="24"/>
          <w:szCs w:val="24"/>
        </w:rPr>
        <w:t>ПиР</w:t>
      </w:r>
      <w:proofErr w:type="spellEnd"/>
      <w:r w:rsidRPr="00584020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</w:t>
      </w:r>
    </w:p>
    <w:p w14:paraId="1C959C6B" w14:textId="329E7E14" w:rsidR="00584020" w:rsidRDefault="00584020" w:rsidP="00BB75F8">
      <w:pPr>
        <w:rPr>
          <w:b/>
          <w:bCs/>
          <w:sz w:val="24"/>
          <w:szCs w:val="24"/>
        </w:rPr>
      </w:pPr>
    </w:p>
    <w:p w14:paraId="52276230" w14:textId="672D1E94" w:rsidR="00584020" w:rsidRDefault="00584020" w:rsidP="00584020">
      <w:pPr>
        <w:ind w:firstLine="567"/>
        <w:rPr>
          <w:sz w:val="24"/>
          <w:szCs w:val="24"/>
        </w:rPr>
      </w:pPr>
      <w:r w:rsidRPr="00C80578">
        <w:rPr>
          <w:sz w:val="24"/>
          <w:szCs w:val="24"/>
        </w:rPr>
        <w:t xml:space="preserve">На основании проведенных историко-архивных исследований памятника, натурных обследований памятника (обмеров, инженерного химико-технологического обследования), </w:t>
      </w:r>
      <w:r w:rsidR="004B09EE">
        <w:rPr>
          <w:sz w:val="24"/>
          <w:szCs w:val="24"/>
        </w:rPr>
        <w:t xml:space="preserve">необходимо </w:t>
      </w:r>
      <w:r w:rsidRPr="00C80578">
        <w:rPr>
          <w:sz w:val="24"/>
          <w:szCs w:val="24"/>
        </w:rPr>
        <w:t>выполнить следующие мероприятия для реставрации данного объекта культурного наследия на период начала XX века:</w:t>
      </w:r>
    </w:p>
    <w:p w14:paraId="6DF54A69" w14:textId="77777777" w:rsidR="00584020" w:rsidRDefault="00584020" w:rsidP="00584020">
      <w:pPr>
        <w:ind w:firstLine="567"/>
        <w:rPr>
          <w:sz w:val="24"/>
          <w:szCs w:val="24"/>
        </w:rPr>
      </w:pPr>
    </w:p>
    <w:p w14:paraId="4BEEA61A" w14:textId="4D8F83BC" w:rsidR="00584020" w:rsidRDefault="00584020" w:rsidP="0058402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80578">
        <w:rPr>
          <w:sz w:val="24"/>
          <w:szCs w:val="24"/>
        </w:rPr>
        <w:t>На фасадах здания расчистить осторожно весь объем от цементных штукатурных слоев, слабо держащейся штукатурки, грязи, старых слабых окрасочных слоев механическим способом.</w:t>
      </w:r>
    </w:p>
    <w:p w14:paraId="1439496C" w14:textId="77777777" w:rsidR="00584020" w:rsidRDefault="00584020" w:rsidP="00584020">
      <w:pPr>
        <w:ind w:left="284"/>
        <w:rPr>
          <w:sz w:val="24"/>
          <w:szCs w:val="24"/>
        </w:rPr>
      </w:pPr>
      <w:r w:rsidRPr="00C80578">
        <w:rPr>
          <w:sz w:val="24"/>
          <w:szCs w:val="24"/>
        </w:rPr>
        <w:t>- Выполнить реставрацию повреждений кирпичной кладки – методом вычинки и инъектирования.</w:t>
      </w:r>
    </w:p>
    <w:p w14:paraId="74C26037" w14:textId="77777777" w:rsidR="00584020" w:rsidRDefault="00584020" w:rsidP="00584020">
      <w:pPr>
        <w:ind w:left="284"/>
        <w:rPr>
          <w:sz w:val="24"/>
          <w:szCs w:val="24"/>
        </w:rPr>
      </w:pPr>
      <w:r w:rsidRPr="00C80578">
        <w:rPr>
          <w:sz w:val="24"/>
          <w:szCs w:val="24"/>
        </w:rPr>
        <w:t>- Выполнить реставрацию и частичное воссоздание штукатурной отделки на гладких и профилированных поверхностях.</w:t>
      </w:r>
    </w:p>
    <w:p w14:paraId="5FF20FB8" w14:textId="77777777" w:rsidR="00584020" w:rsidRPr="00A80AE4" w:rsidRDefault="00584020" w:rsidP="00584020">
      <w:pPr>
        <w:ind w:left="284"/>
        <w:rPr>
          <w:sz w:val="24"/>
          <w:szCs w:val="24"/>
        </w:rPr>
      </w:pPr>
      <w:r w:rsidRPr="00A80AE4">
        <w:rPr>
          <w:sz w:val="24"/>
          <w:szCs w:val="24"/>
        </w:rPr>
        <w:t>- Выполнить реставрацию тянутого и лепного декора.</w:t>
      </w:r>
    </w:p>
    <w:p w14:paraId="3837DD9F" w14:textId="7AD7C21F" w:rsidR="00584020" w:rsidRPr="00A80AE4" w:rsidRDefault="00584020" w:rsidP="00584020">
      <w:pPr>
        <w:ind w:left="284"/>
        <w:rPr>
          <w:sz w:val="24"/>
          <w:szCs w:val="24"/>
        </w:rPr>
      </w:pPr>
      <w:r w:rsidRPr="00A80AE4">
        <w:rPr>
          <w:sz w:val="24"/>
          <w:szCs w:val="24"/>
        </w:rPr>
        <w:t>- Провести грунтование и окраску фасадов в цвет близкий колеру по каталогу NCS</w:t>
      </w:r>
      <w:r w:rsidR="00382F7A">
        <w:rPr>
          <w:sz w:val="24"/>
          <w:szCs w:val="24"/>
        </w:rPr>
        <w:t xml:space="preserve"> </w:t>
      </w:r>
      <w:r w:rsidRPr="00A80AE4">
        <w:rPr>
          <w:sz w:val="24"/>
          <w:szCs w:val="24"/>
        </w:rPr>
        <w:t>S 2000-N</w:t>
      </w:r>
    </w:p>
    <w:p w14:paraId="523DE72A" w14:textId="77777777" w:rsidR="00584020" w:rsidRPr="00A80AE4" w:rsidRDefault="00584020" w:rsidP="00584020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Pr="00A80AE4">
        <w:rPr>
          <w:sz w:val="24"/>
          <w:szCs w:val="24"/>
        </w:rPr>
        <w:t xml:space="preserve"> Произвести реставрацию существующих оконных и дверных </w:t>
      </w:r>
      <w:proofErr w:type="gramStart"/>
      <w:r w:rsidRPr="00A80AE4">
        <w:rPr>
          <w:sz w:val="24"/>
          <w:szCs w:val="24"/>
        </w:rPr>
        <w:t>блоков</w:t>
      </w:r>
      <w:proofErr w:type="gramEnd"/>
      <w:r w:rsidRPr="00A80AE4">
        <w:rPr>
          <w:sz w:val="24"/>
          <w:szCs w:val="24"/>
        </w:rPr>
        <w:t xml:space="preserve"> а также</w:t>
      </w:r>
      <w:r>
        <w:rPr>
          <w:sz w:val="24"/>
          <w:szCs w:val="24"/>
        </w:rPr>
        <w:t xml:space="preserve"> </w:t>
      </w:r>
      <w:r w:rsidRPr="00A80AE4">
        <w:rPr>
          <w:sz w:val="24"/>
          <w:szCs w:val="24"/>
        </w:rPr>
        <w:t>исторической дверной скобянки. Утраченный дверной блок входа в подвал в осях</w:t>
      </w:r>
      <w:r>
        <w:rPr>
          <w:sz w:val="24"/>
          <w:szCs w:val="24"/>
        </w:rPr>
        <w:t xml:space="preserve"> </w:t>
      </w:r>
      <w:r w:rsidRPr="00A80AE4">
        <w:rPr>
          <w:sz w:val="24"/>
          <w:szCs w:val="24"/>
        </w:rPr>
        <w:t>Д-Е (</w:t>
      </w:r>
      <w:proofErr w:type="gramStart"/>
      <w:r w:rsidRPr="00A80AE4">
        <w:rPr>
          <w:sz w:val="24"/>
          <w:szCs w:val="24"/>
        </w:rPr>
        <w:t>2-4</w:t>
      </w:r>
      <w:proofErr w:type="gramEnd"/>
      <w:r w:rsidRPr="00A80AE4">
        <w:rPr>
          <w:sz w:val="24"/>
          <w:szCs w:val="24"/>
        </w:rPr>
        <w:t>) – воссоздать, используя аналоги сохранившихся дверных блоков.</w:t>
      </w:r>
    </w:p>
    <w:p w14:paraId="46EA184A" w14:textId="625C8CB9" w:rsidR="00E05126" w:rsidRDefault="00584020" w:rsidP="00E05126">
      <w:pPr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Pr="00A80AE4">
        <w:rPr>
          <w:sz w:val="24"/>
          <w:szCs w:val="24"/>
        </w:rPr>
        <w:t xml:space="preserve"> </w:t>
      </w:r>
      <w:r w:rsidR="004B09EE">
        <w:rPr>
          <w:sz w:val="24"/>
          <w:szCs w:val="24"/>
        </w:rPr>
        <w:t>у</w:t>
      </w:r>
      <w:r w:rsidR="00382F7A">
        <w:rPr>
          <w:sz w:val="24"/>
          <w:szCs w:val="24"/>
        </w:rPr>
        <w:t>стройство</w:t>
      </w:r>
      <w:r w:rsidRPr="00A80AE4">
        <w:rPr>
          <w:sz w:val="24"/>
          <w:szCs w:val="24"/>
        </w:rPr>
        <w:t xml:space="preserve"> новы</w:t>
      </w:r>
      <w:r w:rsidR="00382F7A">
        <w:rPr>
          <w:sz w:val="24"/>
          <w:szCs w:val="24"/>
        </w:rPr>
        <w:t>х</w:t>
      </w:r>
      <w:r w:rsidRPr="00A80AE4">
        <w:rPr>
          <w:sz w:val="24"/>
          <w:szCs w:val="24"/>
        </w:rPr>
        <w:t xml:space="preserve"> металлические </w:t>
      </w:r>
      <w:proofErr w:type="spellStart"/>
      <w:r w:rsidRPr="00A80AE4">
        <w:rPr>
          <w:sz w:val="24"/>
          <w:szCs w:val="24"/>
        </w:rPr>
        <w:t>окрыти</w:t>
      </w:r>
      <w:r w:rsidR="00B61039">
        <w:rPr>
          <w:sz w:val="24"/>
          <w:szCs w:val="24"/>
        </w:rPr>
        <w:t>й</w:t>
      </w:r>
      <w:proofErr w:type="spellEnd"/>
      <w:r w:rsidRPr="00A80AE4">
        <w:rPr>
          <w:sz w:val="24"/>
          <w:szCs w:val="24"/>
        </w:rPr>
        <w:t xml:space="preserve"> подоконных отливов оконных</w:t>
      </w:r>
      <w:r>
        <w:rPr>
          <w:sz w:val="24"/>
          <w:szCs w:val="24"/>
        </w:rPr>
        <w:t xml:space="preserve"> </w:t>
      </w:r>
      <w:r w:rsidRPr="00A80AE4">
        <w:rPr>
          <w:sz w:val="24"/>
          <w:szCs w:val="24"/>
        </w:rPr>
        <w:t>проемов и столбов.</w:t>
      </w:r>
    </w:p>
    <w:p w14:paraId="35AB8A6E" w14:textId="77777777" w:rsidR="004B09EE" w:rsidRDefault="00E05126" w:rsidP="004B09EE">
      <w:pPr>
        <w:ind w:left="284"/>
        <w:rPr>
          <w:sz w:val="24"/>
          <w:szCs w:val="24"/>
        </w:rPr>
      </w:pPr>
      <w:r>
        <w:rPr>
          <w:sz w:val="24"/>
          <w:szCs w:val="24"/>
        </w:rPr>
        <w:t>- устройство оконного проёма в наружной стене на пересечении осей 5/В</w:t>
      </w:r>
    </w:p>
    <w:p w14:paraId="273279B5" w14:textId="35EBE48B" w:rsidR="004B09EE" w:rsidRDefault="004B09EE" w:rsidP="004B09EE">
      <w:pPr>
        <w:ind w:left="284"/>
        <w:rPr>
          <w:sz w:val="24"/>
          <w:szCs w:val="24"/>
        </w:rPr>
      </w:pPr>
      <w:r>
        <w:rPr>
          <w:sz w:val="24"/>
          <w:szCs w:val="24"/>
        </w:rPr>
        <w:t>- устройство проёма для кухонного подъёмника</w:t>
      </w:r>
    </w:p>
    <w:p w14:paraId="69C7A84F" w14:textId="0FE0A3E0" w:rsidR="00584020" w:rsidRDefault="00584020" w:rsidP="0058402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2F7A">
        <w:rPr>
          <w:sz w:val="24"/>
          <w:szCs w:val="24"/>
        </w:rPr>
        <w:t>Р</w:t>
      </w:r>
      <w:r w:rsidRPr="00C80578">
        <w:rPr>
          <w:sz w:val="24"/>
          <w:szCs w:val="24"/>
        </w:rPr>
        <w:t>емонт кровли с восстановлением печных труб,</w:t>
      </w:r>
      <w:r>
        <w:rPr>
          <w:sz w:val="24"/>
          <w:szCs w:val="24"/>
        </w:rPr>
        <w:t xml:space="preserve"> водосточных труб и желобов</w:t>
      </w:r>
    </w:p>
    <w:p w14:paraId="37FB79FA" w14:textId="071D72A5" w:rsidR="00382F7A" w:rsidRDefault="00382F7A" w:rsidP="00382F7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2F7A">
        <w:rPr>
          <w:sz w:val="24"/>
          <w:szCs w:val="24"/>
        </w:rPr>
        <w:t>Восстанов</w:t>
      </w:r>
      <w:r>
        <w:rPr>
          <w:sz w:val="24"/>
          <w:szCs w:val="24"/>
        </w:rPr>
        <w:t>ление</w:t>
      </w:r>
      <w:r w:rsidRPr="00382F7A">
        <w:rPr>
          <w:sz w:val="24"/>
          <w:szCs w:val="24"/>
        </w:rPr>
        <w:t xml:space="preserve"> первоначальны</w:t>
      </w:r>
      <w:r>
        <w:rPr>
          <w:sz w:val="24"/>
          <w:szCs w:val="24"/>
        </w:rPr>
        <w:t>х</w:t>
      </w:r>
      <w:r w:rsidRPr="00382F7A">
        <w:rPr>
          <w:sz w:val="24"/>
          <w:szCs w:val="24"/>
        </w:rPr>
        <w:t xml:space="preserve"> крыл</w:t>
      </w:r>
      <w:r>
        <w:rPr>
          <w:sz w:val="24"/>
          <w:szCs w:val="24"/>
        </w:rPr>
        <w:t>е</w:t>
      </w:r>
      <w:r w:rsidRPr="00382F7A">
        <w:rPr>
          <w:sz w:val="24"/>
          <w:szCs w:val="24"/>
        </w:rPr>
        <w:t>ц входов в здание: главный – на северном</w:t>
      </w:r>
      <w:r>
        <w:rPr>
          <w:sz w:val="24"/>
          <w:szCs w:val="24"/>
        </w:rPr>
        <w:t xml:space="preserve"> </w:t>
      </w:r>
      <w:r w:rsidRPr="00382F7A">
        <w:rPr>
          <w:sz w:val="24"/>
          <w:szCs w:val="24"/>
        </w:rPr>
        <w:t xml:space="preserve">фасаде и дворовый – на восточном фасаде. Произвести </w:t>
      </w:r>
      <w:r>
        <w:rPr>
          <w:sz w:val="24"/>
          <w:szCs w:val="24"/>
        </w:rPr>
        <w:t>замену</w:t>
      </w:r>
      <w:r w:rsidRPr="00382F7A">
        <w:rPr>
          <w:sz w:val="24"/>
          <w:szCs w:val="24"/>
        </w:rPr>
        <w:t xml:space="preserve"> каменных</w:t>
      </w:r>
      <w:r>
        <w:rPr>
          <w:sz w:val="24"/>
          <w:szCs w:val="24"/>
        </w:rPr>
        <w:t xml:space="preserve"> </w:t>
      </w:r>
      <w:r w:rsidRPr="00382F7A">
        <w:rPr>
          <w:sz w:val="24"/>
          <w:szCs w:val="24"/>
        </w:rPr>
        <w:t>ступеней.</w:t>
      </w:r>
    </w:p>
    <w:p w14:paraId="0557A182" w14:textId="77777777" w:rsidR="00584020" w:rsidRPr="00584020" w:rsidRDefault="00584020" w:rsidP="00BB75F8">
      <w:pPr>
        <w:rPr>
          <w:b/>
          <w:bCs/>
          <w:sz w:val="24"/>
          <w:szCs w:val="24"/>
        </w:rPr>
      </w:pPr>
    </w:p>
    <w:p w14:paraId="4AA6FFCC" w14:textId="77777777" w:rsidR="00DB210C" w:rsidRDefault="00DB210C" w:rsidP="00BB75F8">
      <w:pPr>
        <w:rPr>
          <w:sz w:val="24"/>
          <w:szCs w:val="24"/>
        </w:rPr>
      </w:pPr>
    </w:p>
    <w:p w14:paraId="502B19BB" w14:textId="33894576" w:rsidR="00493306" w:rsidRPr="004A5278" w:rsidRDefault="004A5278" w:rsidP="00BB75F8">
      <w:pPr>
        <w:rPr>
          <w:b/>
          <w:bCs/>
          <w:sz w:val="24"/>
          <w:szCs w:val="24"/>
        </w:rPr>
      </w:pPr>
      <w:r w:rsidRPr="004A5278">
        <w:rPr>
          <w:b/>
          <w:bCs/>
          <w:sz w:val="24"/>
          <w:szCs w:val="24"/>
        </w:rPr>
        <w:t>ж)</w:t>
      </w:r>
      <w:r>
        <w:rPr>
          <w:b/>
          <w:bCs/>
          <w:sz w:val="24"/>
          <w:szCs w:val="24"/>
        </w:rPr>
        <w:t xml:space="preserve"> </w:t>
      </w:r>
      <w:r w:rsidRPr="004A5278">
        <w:rPr>
          <w:b/>
          <w:bCs/>
          <w:sz w:val="24"/>
          <w:szCs w:val="24"/>
        </w:rPr>
        <w:t>описание</w:t>
      </w:r>
      <w:r>
        <w:rPr>
          <w:b/>
          <w:bCs/>
          <w:sz w:val="24"/>
          <w:szCs w:val="24"/>
        </w:rPr>
        <w:t xml:space="preserve"> </w:t>
      </w:r>
      <w:r w:rsidRPr="004A5278">
        <w:rPr>
          <w:b/>
          <w:bCs/>
          <w:sz w:val="24"/>
          <w:szCs w:val="24"/>
        </w:rPr>
        <w:t>конструктивных</w:t>
      </w:r>
      <w:r>
        <w:rPr>
          <w:b/>
          <w:bCs/>
          <w:sz w:val="24"/>
          <w:szCs w:val="24"/>
        </w:rPr>
        <w:t xml:space="preserve"> </w:t>
      </w:r>
      <w:r w:rsidRPr="004A5278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</w:t>
      </w:r>
      <w:r w:rsidRPr="004A5278">
        <w:rPr>
          <w:b/>
          <w:bCs/>
          <w:sz w:val="24"/>
          <w:szCs w:val="24"/>
        </w:rPr>
        <w:t>технических</w:t>
      </w:r>
      <w:r>
        <w:rPr>
          <w:b/>
          <w:bCs/>
          <w:sz w:val="24"/>
          <w:szCs w:val="24"/>
        </w:rPr>
        <w:t xml:space="preserve"> </w:t>
      </w:r>
      <w:r w:rsidRPr="004A5278">
        <w:rPr>
          <w:b/>
          <w:bCs/>
          <w:sz w:val="24"/>
          <w:szCs w:val="24"/>
        </w:rPr>
        <w:t>решений</w:t>
      </w:r>
      <w:r>
        <w:rPr>
          <w:b/>
          <w:bCs/>
          <w:sz w:val="24"/>
          <w:szCs w:val="24"/>
        </w:rPr>
        <w:t xml:space="preserve"> </w:t>
      </w:r>
      <w:r w:rsidRPr="004A5278">
        <w:rPr>
          <w:b/>
          <w:bCs/>
          <w:sz w:val="24"/>
          <w:szCs w:val="24"/>
        </w:rPr>
        <w:t>подземной</w:t>
      </w:r>
      <w:r>
        <w:rPr>
          <w:b/>
          <w:bCs/>
          <w:sz w:val="24"/>
          <w:szCs w:val="24"/>
        </w:rPr>
        <w:t xml:space="preserve"> </w:t>
      </w:r>
      <w:r w:rsidRPr="004A5278">
        <w:rPr>
          <w:b/>
          <w:bCs/>
          <w:sz w:val="24"/>
          <w:szCs w:val="24"/>
        </w:rPr>
        <w:t>части</w:t>
      </w:r>
      <w:r>
        <w:rPr>
          <w:b/>
          <w:bCs/>
          <w:sz w:val="24"/>
          <w:szCs w:val="24"/>
        </w:rPr>
        <w:t xml:space="preserve"> </w:t>
      </w:r>
      <w:r w:rsidRPr="004A5278">
        <w:rPr>
          <w:b/>
          <w:bCs/>
          <w:sz w:val="24"/>
          <w:szCs w:val="24"/>
        </w:rPr>
        <w:t>здания;</w:t>
      </w:r>
    </w:p>
    <w:p w14:paraId="75E77066" w14:textId="4ACFEDCB" w:rsidR="00493306" w:rsidRDefault="00493306" w:rsidP="00BB75F8">
      <w:pPr>
        <w:rPr>
          <w:sz w:val="24"/>
          <w:szCs w:val="24"/>
        </w:rPr>
      </w:pPr>
    </w:p>
    <w:p w14:paraId="2AAF5EE0" w14:textId="77777777" w:rsidR="00DF0BC3" w:rsidRDefault="00881EF2" w:rsidP="00DF0BC3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Подвальная часть здания выполнена под всей площадью здания.</w:t>
      </w:r>
      <w:r w:rsidR="00247A4D">
        <w:rPr>
          <w:sz w:val="24"/>
          <w:szCs w:val="24"/>
        </w:rPr>
        <w:t xml:space="preserve"> </w:t>
      </w:r>
    </w:p>
    <w:p w14:paraId="0BB1FC21" w14:textId="7F772D00" w:rsidR="00DF0BC3" w:rsidRDefault="00DF0BC3" w:rsidP="00DF0BC3">
      <w:pPr>
        <w:ind w:firstLine="720"/>
        <w:rPr>
          <w:sz w:val="24"/>
          <w:szCs w:val="24"/>
        </w:rPr>
      </w:pPr>
      <w:r w:rsidRPr="002B3EED">
        <w:rPr>
          <w:sz w:val="24"/>
          <w:szCs w:val="24"/>
        </w:rPr>
        <w:t xml:space="preserve">Фундаменты стен </w:t>
      </w:r>
      <w:r>
        <w:rPr>
          <w:sz w:val="24"/>
          <w:szCs w:val="24"/>
        </w:rPr>
        <w:t xml:space="preserve">подвала- </w:t>
      </w:r>
      <w:r w:rsidRPr="002B3EED">
        <w:rPr>
          <w:sz w:val="24"/>
          <w:szCs w:val="24"/>
        </w:rPr>
        <w:t xml:space="preserve">ленточные из </w:t>
      </w:r>
      <w:r>
        <w:rPr>
          <w:sz w:val="24"/>
          <w:szCs w:val="24"/>
        </w:rPr>
        <w:t>бутобетонной кладки (бой камня известняка и глиняного кирпича, раствора известково-цементный)</w:t>
      </w:r>
      <w:r w:rsidRPr="002B3EED">
        <w:rPr>
          <w:sz w:val="24"/>
          <w:szCs w:val="24"/>
        </w:rPr>
        <w:t>.</w:t>
      </w:r>
    </w:p>
    <w:p w14:paraId="2C846E9D" w14:textId="77777777" w:rsidR="00DF0BC3" w:rsidRPr="00DF0BC3" w:rsidRDefault="00DF0BC3" w:rsidP="00DF0BC3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Глубина заложения фундаментов</w:t>
      </w:r>
      <w:r w:rsidRPr="00DF0BC3">
        <w:rPr>
          <w:sz w:val="24"/>
          <w:szCs w:val="24"/>
        </w:rPr>
        <w:t>:</w:t>
      </w:r>
    </w:p>
    <w:p w14:paraId="1A06554F" w14:textId="472C6030" w:rsidR="00DF0BC3" w:rsidRDefault="00DF0BC3" w:rsidP="00DF0BC3">
      <w:pPr>
        <w:ind w:firstLine="720"/>
        <w:rPr>
          <w:sz w:val="24"/>
          <w:szCs w:val="24"/>
        </w:rPr>
      </w:pPr>
      <w:r w:rsidRPr="00DF0BC3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наружных</w:t>
      </w:r>
      <w:r w:rsidRPr="00DF0B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стен от отмостки 3,96м, от пола подвала </w:t>
      </w:r>
      <w:proofErr w:type="gramStart"/>
      <w:r>
        <w:rPr>
          <w:sz w:val="24"/>
          <w:szCs w:val="24"/>
        </w:rPr>
        <w:t>1,15-1,61</w:t>
      </w:r>
      <w:proofErr w:type="gramEnd"/>
      <w:r>
        <w:rPr>
          <w:sz w:val="24"/>
          <w:szCs w:val="24"/>
        </w:rPr>
        <w:t xml:space="preserve"> м</w:t>
      </w:r>
    </w:p>
    <w:p w14:paraId="04398D4C" w14:textId="5A09CB45" w:rsidR="00DF0BC3" w:rsidRPr="00DF0BC3" w:rsidRDefault="00DF0BC3" w:rsidP="00DF0BC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внутренних стен от пола подвала </w:t>
      </w:r>
      <w:proofErr w:type="gramStart"/>
      <w:r>
        <w:rPr>
          <w:sz w:val="24"/>
          <w:szCs w:val="24"/>
        </w:rPr>
        <w:t>1,15-1,61</w:t>
      </w:r>
      <w:proofErr w:type="gramEnd"/>
      <w:r>
        <w:rPr>
          <w:sz w:val="24"/>
          <w:szCs w:val="24"/>
        </w:rPr>
        <w:t xml:space="preserve"> м </w:t>
      </w:r>
    </w:p>
    <w:p w14:paraId="5C26AC18" w14:textId="4622368F" w:rsidR="00663107" w:rsidRDefault="00663107" w:rsidP="00663107">
      <w:pPr>
        <w:rPr>
          <w:sz w:val="24"/>
          <w:szCs w:val="24"/>
        </w:rPr>
      </w:pPr>
    </w:p>
    <w:p w14:paraId="7BF89E20" w14:textId="5487C007" w:rsidR="00493306" w:rsidRPr="004A5278" w:rsidRDefault="004A5278" w:rsidP="00BB75F8">
      <w:pPr>
        <w:rPr>
          <w:b/>
          <w:bCs/>
          <w:sz w:val="24"/>
          <w:szCs w:val="24"/>
        </w:rPr>
      </w:pPr>
      <w:r w:rsidRPr="004A5278">
        <w:rPr>
          <w:b/>
          <w:bCs/>
          <w:sz w:val="24"/>
          <w:szCs w:val="24"/>
        </w:rPr>
        <w:t>л) Проектные решения по обеспечению: соблюдение требуемых теплозащитных характеристик ограждающих конструкций, защиты от шума, вибрации, гидроизоляции и пароизоляции, снижение загазованности, удаление избытков тепла, соблюдения безопасного уровня электромагнитных и иных излучений, соблюдение санитарно‐гигиенических условий, пожаробезопасности, требования энергетической эффективности.</w:t>
      </w:r>
    </w:p>
    <w:p w14:paraId="1E60CFA9" w14:textId="77777777" w:rsidR="004A5278" w:rsidRDefault="004A5278" w:rsidP="00BB75F8">
      <w:pPr>
        <w:rPr>
          <w:sz w:val="24"/>
          <w:szCs w:val="24"/>
        </w:rPr>
      </w:pPr>
    </w:p>
    <w:p w14:paraId="189DBB8A" w14:textId="77777777" w:rsidR="00C35EB3" w:rsidRPr="004A5278" w:rsidRDefault="00C35EB3" w:rsidP="00C35E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Пожарная безопасность</w:t>
      </w:r>
    </w:p>
    <w:p w14:paraId="76305447" w14:textId="77777777" w:rsidR="00C35EB3" w:rsidRDefault="00C35EB3" w:rsidP="00C35EB3">
      <w:pPr>
        <w:rPr>
          <w:sz w:val="24"/>
          <w:szCs w:val="24"/>
        </w:rPr>
      </w:pPr>
    </w:p>
    <w:p w14:paraId="1A1738A7" w14:textId="505ABD88" w:rsidR="00A93C95" w:rsidRPr="004671D2" w:rsidRDefault="00A93C95" w:rsidP="00A93C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93C95">
        <w:rPr>
          <w:sz w:val="24"/>
          <w:szCs w:val="24"/>
        </w:rPr>
        <w:t xml:space="preserve">Степень огнестойкости здания </w:t>
      </w:r>
      <w:r w:rsidR="004671D2">
        <w:rPr>
          <w:sz w:val="24"/>
          <w:szCs w:val="24"/>
        </w:rPr>
        <w:t>–</w:t>
      </w:r>
      <w:r w:rsidRPr="00A93C95">
        <w:rPr>
          <w:sz w:val="24"/>
          <w:szCs w:val="24"/>
        </w:rPr>
        <w:t xml:space="preserve"> </w:t>
      </w:r>
      <w:r w:rsidR="006D43AC">
        <w:rPr>
          <w:sz w:val="24"/>
          <w:szCs w:val="24"/>
          <w:lang w:val="en-US"/>
        </w:rPr>
        <w:t>V</w:t>
      </w:r>
    </w:p>
    <w:p w14:paraId="1C97278B" w14:textId="6E97EACA" w:rsidR="00C35EB3" w:rsidRDefault="00A93C95" w:rsidP="00A93C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93C95">
        <w:rPr>
          <w:sz w:val="24"/>
          <w:szCs w:val="24"/>
        </w:rPr>
        <w:t xml:space="preserve">Класс конструктивной пожарной опасности здания </w:t>
      </w:r>
      <w:r w:rsidR="001A3F9D">
        <w:rPr>
          <w:sz w:val="24"/>
          <w:szCs w:val="24"/>
        </w:rPr>
        <w:t>–</w:t>
      </w:r>
      <w:r w:rsidRPr="00A93C95">
        <w:rPr>
          <w:sz w:val="24"/>
          <w:szCs w:val="24"/>
        </w:rPr>
        <w:t xml:space="preserve"> С</w:t>
      </w:r>
      <w:r w:rsidR="001A3F9D">
        <w:rPr>
          <w:sz w:val="24"/>
          <w:szCs w:val="24"/>
        </w:rPr>
        <w:t>2</w:t>
      </w:r>
      <w:r w:rsidRPr="00A93C95">
        <w:rPr>
          <w:sz w:val="24"/>
          <w:szCs w:val="24"/>
        </w:rPr>
        <w:t>.</w:t>
      </w:r>
    </w:p>
    <w:p w14:paraId="248B1F93" w14:textId="79580FDD" w:rsidR="00A93C95" w:rsidRDefault="00A93C95" w:rsidP="00A93C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Класс функциональной пожарной опасности – Ф 1.4</w:t>
      </w:r>
    </w:p>
    <w:p w14:paraId="3AFAE856" w14:textId="0E7D55FA" w:rsidR="00A346FB" w:rsidRDefault="00A346FB" w:rsidP="00A93C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Категория по взрывопожарной и пожарной опасности – не нормируется</w:t>
      </w:r>
    </w:p>
    <w:p w14:paraId="269A17F9" w14:textId="77777777" w:rsidR="00A93C95" w:rsidRDefault="00A93C95" w:rsidP="00A93C95">
      <w:pPr>
        <w:jc w:val="both"/>
        <w:rPr>
          <w:sz w:val="24"/>
          <w:szCs w:val="24"/>
        </w:rPr>
      </w:pPr>
    </w:p>
    <w:p w14:paraId="276B0356" w14:textId="743A1AEB" w:rsidR="001A3F9D" w:rsidRPr="0041197B" w:rsidRDefault="001A3F9D" w:rsidP="001A3F9D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1197B">
        <w:rPr>
          <w:sz w:val="24"/>
          <w:szCs w:val="24"/>
        </w:rPr>
        <w:t>редел огнестойкости строительных конструкций здани</w:t>
      </w:r>
      <w:r>
        <w:rPr>
          <w:sz w:val="24"/>
          <w:szCs w:val="24"/>
        </w:rPr>
        <w:t>я</w:t>
      </w:r>
      <w:r w:rsidRPr="0041197B">
        <w:rPr>
          <w:sz w:val="24"/>
          <w:szCs w:val="24"/>
        </w:rPr>
        <w:t xml:space="preserve"> принят согласно таблице 21, ФЗ 123:</w:t>
      </w:r>
    </w:p>
    <w:p w14:paraId="4F6BB882" w14:textId="77777777" w:rsidR="001A3F9D" w:rsidRDefault="001A3F9D" w:rsidP="001A3F9D">
      <w:pPr>
        <w:jc w:val="both"/>
        <w:rPr>
          <w:sz w:val="24"/>
          <w:szCs w:val="24"/>
        </w:rPr>
      </w:pPr>
    </w:p>
    <w:p w14:paraId="72922AE4" w14:textId="65511441" w:rsidR="001A3F9D" w:rsidRPr="00E05126" w:rsidRDefault="001A3F9D" w:rsidP="001A3F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1197B">
        <w:rPr>
          <w:sz w:val="24"/>
          <w:szCs w:val="24"/>
        </w:rPr>
        <w:t>Несущие стены</w:t>
      </w:r>
      <w:r>
        <w:rPr>
          <w:sz w:val="24"/>
          <w:szCs w:val="24"/>
        </w:rPr>
        <w:t xml:space="preserve"> </w:t>
      </w:r>
      <w:r w:rsidRPr="0041197B">
        <w:rPr>
          <w:sz w:val="24"/>
          <w:szCs w:val="24"/>
        </w:rPr>
        <w:t xml:space="preserve">– </w:t>
      </w:r>
      <w:r w:rsidR="004110B7">
        <w:rPr>
          <w:sz w:val="24"/>
          <w:szCs w:val="24"/>
        </w:rPr>
        <w:t>не нормируется</w:t>
      </w:r>
    </w:p>
    <w:p w14:paraId="2C947D78" w14:textId="5968D04F" w:rsidR="001A3F9D" w:rsidRPr="006D43AC" w:rsidRDefault="001A3F9D" w:rsidP="001A3F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1197B">
        <w:rPr>
          <w:sz w:val="24"/>
          <w:szCs w:val="24"/>
        </w:rPr>
        <w:t xml:space="preserve">Перекрытия междуэтажные (в том числе чердачные и над подвалами) – </w:t>
      </w:r>
      <w:r w:rsidR="004110B7">
        <w:rPr>
          <w:sz w:val="24"/>
          <w:szCs w:val="24"/>
        </w:rPr>
        <w:t>не нормируется</w:t>
      </w:r>
    </w:p>
    <w:p w14:paraId="24ECF55C" w14:textId="64FD3E4F" w:rsidR="001A3F9D" w:rsidRPr="006D43AC" w:rsidRDefault="001A3F9D" w:rsidP="001A3F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Несущие элементы стропильной системы кровли – </w:t>
      </w:r>
      <w:r w:rsidR="004110B7">
        <w:rPr>
          <w:sz w:val="24"/>
          <w:szCs w:val="24"/>
        </w:rPr>
        <w:t>не нормируется</w:t>
      </w:r>
    </w:p>
    <w:p w14:paraId="579E2EFF" w14:textId="77777777" w:rsidR="001A3F9D" w:rsidRDefault="001A3F9D" w:rsidP="001A3F9D">
      <w:pPr>
        <w:jc w:val="both"/>
        <w:rPr>
          <w:sz w:val="24"/>
          <w:szCs w:val="24"/>
        </w:rPr>
      </w:pPr>
    </w:p>
    <w:p w14:paraId="6A7DD4A3" w14:textId="5A5F7A02" w:rsidR="001A3F9D" w:rsidRPr="0041197B" w:rsidRDefault="001A3F9D" w:rsidP="001A3F9D">
      <w:pPr>
        <w:jc w:val="both"/>
        <w:rPr>
          <w:sz w:val="24"/>
          <w:szCs w:val="24"/>
        </w:rPr>
      </w:pPr>
      <w:r w:rsidRPr="0041197B">
        <w:rPr>
          <w:sz w:val="24"/>
          <w:szCs w:val="24"/>
        </w:rPr>
        <w:t xml:space="preserve">Строительные конструкции </w:t>
      </w:r>
      <w:r>
        <w:rPr>
          <w:sz w:val="24"/>
          <w:szCs w:val="24"/>
        </w:rPr>
        <w:t>лестничных клеток</w:t>
      </w:r>
      <w:r w:rsidRPr="0041197B">
        <w:rPr>
          <w:sz w:val="24"/>
          <w:szCs w:val="24"/>
        </w:rPr>
        <w:t>:</w:t>
      </w:r>
    </w:p>
    <w:p w14:paraId="78534F8C" w14:textId="21C972D0" w:rsidR="001A3F9D" w:rsidRPr="00E05126" w:rsidRDefault="001A3F9D" w:rsidP="001A3F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марши, площадки</w:t>
      </w:r>
      <w:r w:rsidRPr="0041197B">
        <w:rPr>
          <w:sz w:val="24"/>
          <w:szCs w:val="24"/>
        </w:rPr>
        <w:t xml:space="preserve"> - </w:t>
      </w:r>
      <w:r w:rsidR="004110B7">
        <w:rPr>
          <w:sz w:val="24"/>
          <w:szCs w:val="24"/>
        </w:rPr>
        <w:t>не нормируется</w:t>
      </w:r>
    </w:p>
    <w:p w14:paraId="2F1FA200" w14:textId="77777777" w:rsidR="001A3F9D" w:rsidRDefault="001A3F9D" w:rsidP="001A3F9D">
      <w:pPr>
        <w:jc w:val="both"/>
        <w:rPr>
          <w:sz w:val="24"/>
          <w:szCs w:val="24"/>
        </w:rPr>
      </w:pPr>
    </w:p>
    <w:p w14:paraId="1FBD5065" w14:textId="202BAD14" w:rsidR="00893C83" w:rsidRPr="0090752D" w:rsidRDefault="00DB210C" w:rsidP="00893C83">
      <w:pPr>
        <w:rPr>
          <w:sz w:val="24"/>
          <w:szCs w:val="24"/>
        </w:rPr>
      </w:pPr>
      <w:r>
        <w:rPr>
          <w:sz w:val="24"/>
          <w:szCs w:val="24"/>
        </w:rPr>
        <w:t xml:space="preserve">Предел огнестойкости деревянных конструкций обеспечивается их обработкой составами </w:t>
      </w:r>
      <w:r>
        <w:rPr>
          <w:sz w:val="24"/>
          <w:szCs w:val="24"/>
          <w:lang w:val="en-US"/>
        </w:rPr>
        <w:t>I</w:t>
      </w:r>
      <w:r w:rsidRPr="00DB210C">
        <w:rPr>
          <w:sz w:val="24"/>
          <w:szCs w:val="24"/>
        </w:rPr>
        <w:t xml:space="preserve"> </w:t>
      </w:r>
      <w:r>
        <w:rPr>
          <w:sz w:val="24"/>
          <w:szCs w:val="24"/>
        </w:rPr>
        <w:t>группы огнезащитной эффективности</w:t>
      </w:r>
      <w:r w:rsidR="00893C83" w:rsidRPr="00893C83">
        <w:rPr>
          <w:sz w:val="24"/>
          <w:szCs w:val="24"/>
        </w:rPr>
        <w:t xml:space="preserve"> </w:t>
      </w:r>
      <w:r w:rsidR="00893C83">
        <w:rPr>
          <w:sz w:val="24"/>
          <w:szCs w:val="24"/>
        </w:rPr>
        <w:t xml:space="preserve">марки </w:t>
      </w:r>
      <w:r w:rsidR="00893C83">
        <w:rPr>
          <w:sz w:val="24"/>
          <w:szCs w:val="24"/>
          <w:lang w:val="en-US"/>
        </w:rPr>
        <w:t>GOODHIM</w:t>
      </w:r>
      <w:r w:rsidR="00893C83" w:rsidRPr="00893C83">
        <w:rPr>
          <w:sz w:val="24"/>
          <w:szCs w:val="24"/>
        </w:rPr>
        <w:t xml:space="preserve"> </w:t>
      </w:r>
      <w:r w:rsidR="00893C83">
        <w:rPr>
          <w:sz w:val="24"/>
          <w:szCs w:val="24"/>
          <w:lang w:val="en-US"/>
        </w:rPr>
        <w:t>EXPERT</w:t>
      </w:r>
      <w:r w:rsidR="00893C83" w:rsidRPr="00893C83">
        <w:rPr>
          <w:sz w:val="24"/>
          <w:szCs w:val="24"/>
        </w:rPr>
        <w:t xml:space="preserve"> 1</w:t>
      </w:r>
      <w:r w:rsidR="00893C83">
        <w:rPr>
          <w:sz w:val="24"/>
          <w:szCs w:val="24"/>
          <w:lang w:val="en-US"/>
        </w:rPr>
        <w:t>G</w:t>
      </w:r>
      <w:r w:rsidR="0090752D">
        <w:rPr>
          <w:sz w:val="24"/>
          <w:szCs w:val="24"/>
        </w:rPr>
        <w:t xml:space="preserve"> (сертификат см. Приложение)</w:t>
      </w:r>
    </w:p>
    <w:p w14:paraId="37719464" w14:textId="586DFC2F" w:rsidR="00DB210C" w:rsidRDefault="00DB210C" w:rsidP="00C80578">
      <w:pPr>
        <w:rPr>
          <w:sz w:val="24"/>
          <w:szCs w:val="24"/>
        </w:rPr>
      </w:pPr>
    </w:p>
    <w:p w14:paraId="5AB6DCA6" w14:textId="3083FF0D" w:rsidR="00893C83" w:rsidRPr="00893C83" w:rsidRDefault="00DB210C" w:rsidP="00893C83">
      <w:pPr>
        <w:rPr>
          <w:sz w:val="24"/>
          <w:szCs w:val="24"/>
        </w:rPr>
      </w:pPr>
      <w:r>
        <w:rPr>
          <w:sz w:val="24"/>
          <w:szCs w:val="24"/>
        </w:rPr>
        <w:t xml:space="preserve">Предел огнестойкости металлических конструкций обеспечивается их обработкой </w:t>
      </w:r>
      <w:r w:rsidR="0099777F">
        <w:rPr>
          <w:sz w:val="24"/>
          <w:szCs w:val="24"/>
        </w:rPr>
        <w:t xml:space="preserve">огнезащитным составом </w:t>
      </w:r>
      <w:r w:rsidR="00893C83">
        <w:rPr>
          <w:sz w:val="24"/>
          <w:szCs w:val="24"/>
        </w:rPr>
        <w:t xml:space="preserve">марки </w:t>
      </w:r>
      <w:r w:rsidR="00893C83">
        <w:rPr>
          <w:sz w:val="24"/>
          <w:szCs w:val="24"/>
          <w:lang w:val="en-US"/>
        </w:rPr>
        <w:t>GOODHIM</w:t>
      </w:r>
      <w:r w:rsidR="00893C83" w:rsidRPr="00893C83">
        <w:rPr>
          <w:sz w:val="24"/>
          <w:szCs w:val="24"/>
        </w:rPr>
        <w:t xml:space="preserve"> </w:t>
      </w:r>
      <w:r w:rsidR="00893C83">
        <w:rPr>
          <w:sz w:val="24"/>
          <w:szCs w:val="24"/>
          <w:lang w:val="en-US"/>
        </w:rPr>
        <w:t>F</w:t>
      </w:r>
      <w:r w:rsidR="00893C83" w:rsidRPr="00893C83">
        <w:rPr>
          <w:sz w:val="24"/>
          <w:szCs w:val="24"/>
        </w:rPr>
        <w:t>01</w:t>
      </w:r>
      <w:r w:rsidR="0090752D">
        <w:rPr>
          <w:sz w:val="24"/>
          <w:szCs w:val="24"/>
        </w:rPr>
        <w:t xml:space="preserve"> (</w:t>
      </w:r>
      <w:r w:rsidR="002B68E7">
        <w:rPr>
          <w:sz w:val="24"/>
          <w:szCs w:val="24"/>
        </w:rPr>
        <w:t xml:space="preserve">сертификат </w:t>
      </w:r>
      <w:r w:rsidR="0090752D">
        <w:rPr>
          <w:sz w:val="24"/>
          <w:szCs w:val="24"/>
        </w:rPr>
        <w:t>см. Приложение)</w:t>
      </w:r>
    </w:p>
    <w:p w14:paraId="59064F94" w14:textId="2F52F79E" w:rsidR="00881EF2" w:rsidRDefault="00881EF2" w:rsidP="00BB75F8">
      <w:pPr>
        <w:rPr>
          <w:sz w:val="24"/>
          <w:szCs w:val="24"/>
        </w:rPr>
      </w:pPr>
    </w:p>
    <w:p w14:paraId="1F69B9B9" w14:textId="1E7E6C5B" w:rsidR="00893C83" w:rsidRPr="00893C83" w:rsidRDefault="00C80578" w:rsidP="00893C83">
      <w:pPr>
        <w:rPr>
          <w:b/>
          <w:bCs/>
          <w:sz w:val="24"/>
          <w:szCs w:val="24"/>
        </w:rPr>
      </w:pPr>
      <w:r w:rsidRPr="00C80578">
        <w:rPr>
          <w:b/>
          <w:bCs/>
          <w:sz w:val="24"/>
          <w:szCs w:val="24"/>
        </w:rPr>
        <w:t xml:space="preserve">н) </w:t>
      </w:r>
      <w:r w:rsidR="00893C83">
        <w:rPr>
          <w:b/>
          <w:bCs/>
          <w:sz w:val="24"/>
          <w:szCs w:val="24"/>
        </w:rPr>
        <w:t>П</w:t>
      </w:r>
      <w:r w:rsidR="00893C83" w:rsidRPr="00893C83">
        <w:rPr>
          <w:b/>
          <w:bCs/>
          <w:sz w:val="24"/>
          <w:szCs w:val="24"/>
        </w:rPr>
        <w:t>еречень мероприятий по защите строительных конструкций и фундаментов от</w:t>
      </w:r>
    </w:p>
    <w:p w14:paraId="6E81BC10" w14:textId="3606C127" w:rsidR="00C80578" w:rsidRPr="00C80578" w:rsidRDefault="00893C83" w:rsidP="00893C83">
      <w:pPr>
        <w:rPr>
          <w:b/>
          <w:bCs/>
          <w:sz w:val="24"/>
          <w:szCs w:val="24"/>
        </w:rPr>
      </w:pPr>
      <w:r w:rsidRPr="00893C83">
        <w:rPr>
          <w:b/>
          <w:bCs/>
          <w:sz w:val="24"/>
          <w:szCs w:val="24"/>
        </w:rPr>
        <w:t>разрушения;</w:t>
      </w:r>
    </w:p>
    <w:p w14:paraId="07865FCF" w14:textId="49163ADA" w:rsidR="00C80578" w:rsidRDefault="00C80578" w:rsidP="00C80578">
      <w:pPr>
        <w:jc w:val="both"/>
        <w:rPr>
          <w:sz w:val="24"/>
          <w:szCs w:val="24"/>
        </w:rPr>
      </w:pPr>
    </w:p>
    <w:p w14:paraId="685D0894" w14:textId="77777777" w:rsidR="00584020" w:rsidRPr="00663107" w:rsidRDefault="00584020" w:rsidP="00584020">
      <w:pPr>
        <w:rPr>
          <w:sz w:val="24"/>
          <w:szCs w:val="24"/>
        </w:rPr>
      </w:pPr>
      <w:r w:rsidRPr="00663107">
        <w:rPr>
          <w:sz w:val="24"/>
          <w:szCs w:val="24"/>
        </w:rPr>
        <w:t>- устройство отсечной</w:t>
      </w:r>
      <w:r>
        <w:rPr>
          <w:sz w:val="24"/>
          <w:szCs w:val="24"/>
        </w:rPr>
        <w:t xml:space="preserve"> </w:t>
      </w:r>
      <w:r w:rsidRPr="00663107">
        <w:rPr>
          <w:sz w:val="24"/>
          <w:szCs w:val="24"/>
        </w:rPr>
        <w:t>гидроизоляции</w:t>
      </w:r>
      <w:r>
        <w:rPr>
          <w:sz w:val="24"/>
          <w:szCs w:val="24"/>
        </w:rPr>
        <w:t xml:space="preserve"> стен подвала методом инъектирования</w:t>
      </w:r>
      <w:r w:rsidRPr="00663107">
        <w:rPr>
          <w:sz w:val="24"/>
          <w:szCs w:val="24"/>
        </w:rPr>
        <w:t>;</w:t>
      </w:r>
    </w:p>
    <w:p w14:paraId="450B3A40" w14:textId="77777777" w:rsidR="00584020" w:rsidRPr="00663107" w:rsidRDefault="00584020" w:rsidP="00584020">
      <w:pPr>
        <w:rPr>
          <w:sz w:val="24"/>
          <w:szCs w:val="24"/>
        </w:rPr>
      </w:pPr>
      <w:r w:rsidRPr="00663107">
        <w:rPr>
          <w:sz w:val="24"/>
          <w:szCs w:val="24"/>
        </w:rPr>
        <w:t>- мероприятия по отводу атмосферных осадков от стен</w:t>
      </w:r>
      <w:r>
        <w:rPr>
          <w:sz w:val="24"/>
          <w:szCs w:val="24"/>
        </w:rPr>
        <w:t xml:space="preserve"> </w:t>
      </w:r>
      <w:r w:rsidRPr="00663107">
        <w:rPr>
          <w:sz w:val="24"/>
          <w:szCs w:val="24"/>
        </w:rPr>
        <w:t>здания</w:t>
      </w:r>
      <w:r>
        <w:rPr>
          <w:sz w:val="24"/>
          <w:szCs w:val="24"/>
        </w:rPr>
        <w:t xml:space="preserve"> путём ремонта и восстановления существующей отмостки.</w:t>
      </w:r>
    </w:p>
    <w:p w14:paraId="5AC69585" w14:textId="77777777" w:rsidR="00584020" w:rsidRDefault="00584020" w:rsidP="00584020">
      <w:pPr>
        <w:rPr>
          <w:sz w:val="24"/>
          <w:szCs w:val="24"/>
        </w:rPr>
      </w:pPr>
      <w:r w:rsidRPr="00663107">
        <w:rPr>
          <w:sz w:val="24"/>
          <w:szCs w:val="24"/>
        </w:rPr>
        <w:t xml:space="preserve">- </w:t>
      </w:r>
      <w:r>
        <w:rPr>
          <w:sz w:val="24"/>
          <w:szCs w:val="24"/>
        </w:rPr>
        <w:t>и</w:t>
      </w:r>
      <w:r w:rsidRPr="00663107">
        <w:rPr>
          <w:sz w:val="24"/>
          <w:szCs w:val="24"/>
        </w:rPr>
        <w:t>сключе</w:t>
      </w:r>
      <w:r>
        <w:rPr>
          <w:sz w:val="24"/>
          <w:szCs w:val="24"/>
        </w:rPr>
        <w:t>ние</w:t>
      </w:r>
      <w:r w:rsidRPr="00663107">
        <w:rPr>
          <w:sz w:val="24"/>
          <w:szCs w:val="24"/>
        </w:rPr>
        <w:t xml:space="preserve"> контакт</w:t>
      </w:r>
      <w:r>
        <w:rPr>
          <w:sz w:val="24"/>
          <w:szCs w:val="24"/>
        </w:rPr>
        <w:t>а</w:t>
      </w:r>
      <w:r w:rsidRPr="00663107">
        <w:rPr>
          <w:sz w:val="24"/>
          <w:szCs w:val="24"/>
        </w:rPr>
        <w:t xml:space="preserve"> конструкций фундамента с влагой и их водонасыщение</w:t>
      </w:r>
      <w:r>
        <w:rPr>
          <w:sz w:val="24"/>
          <w:szCs w:val="24"/>
        </w:rPr>
        <w:t xml:space="preserve"> путём восстановления гидроизоляции</w:t>
      </w:r>
      <w:r w:rsidRPr="00663107">
        <w:rPr>
          <w:sz w:val="24"/>
          <w:szCs w:val="24"/>
        </w:rPr>
        <w:t>.</w:t>
      </w:r>
    </w:p>
    <w:p w14:paraId="5EC34F57" w14:textId="5BF3ECCC" w:rsidR="00C80578" w:rsidRDefault="00C80578" w:rsidP="0058402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020">
        <w:rPr>
          <w:sz w:val="24"/>
          <w:szCs w:val="24"/>
        </w:rPr>
        <w:t>в</w:t>
      </w:r>
      <w:r w:rsidRPr="00C80578">
        <w:rPr>
          <w:sz w:val="24"/>
          <w:szCs w:val="24"/>
        </w:rPr>
        <w:t xml:space="preserve"> целях защиты от коррозии все металлоконструкции окрашиваются двумя слоями грунтовки ГФ-021</w:t>
      </w:r>
    </w:p>
    <w:p w14:paraId="37D02314" w14:textId="7199BF4F" w:rsidR="00893C83" w:rsidRPr="00893C83" w:rsidRDefault="00893C83" w:rsidP="00584020">
      <w:pPr>
        <w:rPr>
          <w:sz w:val="24"/>
          <w:szCs w:val="24"/>
        </w:rPr>
      </w:pPr>
      <w:r>
        <w:rPr>
          <w:sz w:val="24"/>
          <w:szCs w:val="24"/>
        </w:rPr>
        <w:t xml:space="preserve">- обработка деревянных конструкций антисептиком марки </w:t>
      </w:r>
      <w:r>
        <w:rPr>
          <w:sz w:val="24"/>
          <w:szCs w:val="24"/>
          <w:lang w:val="en-US"/>
        </w:rPr>
        <w:t>GOODHIM</w:t>
      </w:r>
      <w:r w:rsidRPr="00893C8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EXPERT</w:t>
      </w:r>
      <w:r w:rsidRPr="00893C83">
        <w:rPr>
          <w:sz w:val="24"/>
          <w:szCs w:val="24"/>
        </w:rPr>
        <w:t xml:space="preserve"> 1</w:t>
      </w:r>
      <w:r>
        <w:rPr>
          <w:sz w:val="24"/>
          <w:szCs w:val="24"/>
          <w:lang w:val="en-US"/>
        </w:rPr>
        <w:t>G</w:t>
      </w:r>
    </w:p>
    <w:p w14:paraId="46472A04" w14:textId="3323C447" w:rsidR="00893C83" w:rsidRDefault="00893C83" w:rsidP="00584020">
      <w:pPr>
        <w:rPr>
          <w:sz w:val="24"/>
          <w:szCs w:val="24"/>
        </w:rPr>
      </w:pPr>
    </w:p>
    <w:p w14:paraId="3AADFDE5" w14:textId="77777777" w:rsidR="00893C83" w:rsidRPr="00FF21EB" w:rsidRDefault="00893C83" w:rsidP="00893C8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C80578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Описание инженерных решений и сооружений, обеспечивающих защиту территории объекта капитального строительства, а также персонала (жителей) от опасных природных и техногенных процессов</w:t>
      </w:r>
    </w:p>
    <w:p w14:paraId="3FF206B2" w14:textId="77777777" w:rsidR="00893C83" w:rsidRDefault="00893C83" w:rsidP="00893C83">
      <w:pPr>
        <w:rPr>
          <w:sz w:val="24"/>
          <w:szCs w:val="24"/>
        </w:rPr>
      </w:pPr>
    </w:p>
    <w:p w14:paraId="42F79F99" w14:textId="08AA8836" w:rsidR="00893C83" w:rsidRPr="00186E03" w:rsidRDefault="00893C83" w:rsidP="00893C83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186E03">
        <w:rPr>
          <w:sz w:val="24"/>
          <w:szCs w:val="24"/>
        </w:rPr>
        <w:t xml:space="preserve"> целях защиты сооружений от опасного воздействия подземных и поверхностных вод </w:t>
      </w:r>
      <w:r>
        <w:rPr>
          <w:sz w:val="24"/>
          <w:szCs w:val="24"/>
        </w:rPr>
        <w:t>предусматриваются</w:t>
      </w:r>
      <w:r w:rsidRPr="00186E03">
        <w:rPr>
          <w:sz w:val="24"/>
          <w:szCs w:val="24"/>
        </w:rPr>
        <w:t xml:space="preserve"> следующие мероприятия:</w:t>
      </w:r>
    </w:p>
    <w:p w14:paraId="4A0D575E" w14:textId="084A2FB5" w:rsidR="00382F7A" w:rsidRDefault="00893C83">
      <w:pPr>
        <w:rPr>
          <w:sz w:val="24"/>
          <w:szCs w:val="24"/>
        </w:rPr>
      </w:pPr>
      <w:r w:rsidRPr="00186E03">
        <w:rPr>
          <w:sz w:val="24"/>
          <w:szCs w:val="24"/>
        </w:rPr>
        <w:t>– гидроизоляция подземных конструкций;</w:t>
      </w:r>
      <w:r w:rsidR="00382F7A">
        <w:rPr>
          <w:sz w:val="24"/>
          <w:szCs w:val="24"/>
        </w:rPr>
        <w:br w:type="page"/>
      </w:r>
    </w:p>
    <w:p w14:paraId="65EA55C8" w14:textId="77777777" w:rsidR="00C80578" w:rsidRDefault="00C80578" w:rsidP="00BB75F8">
      <w:pPr>
        <w:rPr>
          <w:sz w:val="24"/>
          <w:szCs w:val="24"/>
        </w:rPr>
      </w:pPr>
    </w:p>
    <w:p w14:paraId="13470E99" w14:textId="2807CAD7" w:rsidR="00881EF2" w:rsidRDefault="00881EF2" w:rsidP="00BB75F8">
      <w:pPr>
        <w:rPr>
          <w:sz w:val="24"/>
          <w:szCs w:val="24"/>
        </w:rPr>
      </w:pPr>
    </w:p>
    <w:p w14:paraId="4DFD69FA" w14:textId="0DD78DCA" w:rsidR="00881EF2" w:rsidRDefault="00881EF2" w:rsidP="00BB75F8">
      <w:pPr>
        <w:rPr>
          <w:sz w:val="24"/>
          <w:szCs w:val="24"/>
        </w:rPr>
      </w:pPr>
    </w:p>
    <w:p w14:paraId="21673C6D" w14:textId="1085E45D" w:rsidR="00881EF2" w:rsidRDefault="00881EF2" w:rsidP="00BB75F8">
      <w:pPr>
        <w:rPr>
          <w:sz w:val="24"/>
          <w:szCs w:val="24"/>
        </w:rPr>
      </w:pPr>
    </w:p>
    <w:p w14:paraId="7B967130" w14:textId="697EED8A" w:rsidR="00881EF2" w:rsidRDefault="00881EF2" w:rsidP="00BB75F8">
      <w:pPr>
        <w:rPr>
          <w:sz w:val="24"/>
          <w:szCs w:val="24"/>
        </w:rPr>
      </w:pPr>
    </w:p>
    <w:p w14:paraId="1B22444B" w14:textId="0CA2B177" w:rsidR="00E047FF" w:rsidRDefault="00E047FF" w:rsidP="00BB75F8">
      <w:pPr>
        <w:rPr>
          <w:sz w:val="24"/>
          <w:szCs w:val="24"/>
        </w:rPr>
      </w:pPr>
    </w:p>
    <w:p w14:paraId="587EC8E4" w14:textId="12EDC88B" w:rsidR="00E047FF" w:rsidRDefault="00E047FF" w:rsidP="00BB75F8">
      <w:pPr>
        <w:rPr>
          <w:sz w:val="24"/>
          <w:szCs w:val="24"/>
        </w:rPr>
      </w:pPr>
    </w:p>
    <w:p w14:paraId="47333DAF" w14:textId="13D23D77" w:rsidR="00E047FF" w:rsidRDefault="00E047FF" w:rsidP="00BB75F8">
      <w:pPr>
        <w:rPr>
          <w:sz w:val="24"/>
          <w:szCs w:val="24"/>
        </w:rPr>
      </w:pPr>
    </w:p>
    <w:p w14:paraId="038CBE60" w14:textId="49700892" w:rsidR="00E047FF" w:rsidRDefault="00E047FF" w:rsidP="00BB75F8">
      <w:pPr>
        <w:rPr>
          <w:sz w:val="24"/>
          <w:szCs w:val="24"/>
        </w:rPr>
      </w:pPr>
    </w:p>
    <w:p w14:paraId="6A059C82" w14:textId="74520E66" w:rsidR="00E047FF" w:rsidRDefault="00E047FF" w:rsidP="00BB75F8">
      <w:pPr>
        <w:rPr>
          <w:sz w:val="24"/>
          <w:szCs w:val="24"/>
        </w:rPr>
      </w:pPr>
    </w:p>
    <w:p w14:paraId="0AFF63D5" w14:textId="02A590C3" w:rsidR="00E047FF" w:rsidRDefault="00E047FF" w:rsidP="00BB75F8">
      <w:pPr>
        <w:rPr>
          <w:sz w:val="24"/>
          <w:szCs w:val="24"/>
        </w:rPr>
      </w:pPr>
    </w:p>
    <w:p w14:paraId="1E0DB44A" w14:textId="0ECA2F90" w:rsidR="00E047FF" w:rsidRDefault="00E047FF" w:rsidP="00BB75F8">
      <w:pPr>
        <w:rPr>
          <w:sz w:val="24"/>
          <w:szCs w:val="24"/>
        </w:rPr>
      </w:pPr>
    </w:p>
    <w:p w14:paraId="7D8F4F05" w14:textId="7DD77D5B" w:rsidR="00E047FF" w:rsidRDefault="00E047FF" w:rsidP="00BB75F8">
      <w:pPr>
        <w:rPr>
          <w:sz w:val="24"/>
          <w:szCs w:val="24"/>
        </w:rPr>
      </w:pPr>
    </w:p>
    <w:p w14:paraId="4EF106B7" w14:textId="0F9B81A9" w:rsidR="00E047FF" w:rsidRDefault="00E047FF" w:rsidP="00BB75F8">
      <w:pPr>
        <w:rPr>
          <w:sz w:val="24"/>
          <w:szCs w:val="24"/>
        </w:rPr>
      </w:pPr>
    </w:p>
    <w:p w14:paraId="59926558" w14:textId="6046D9AD" w:rsidR="00AA05A8" w:rsidRDefault="00AA05A8" w:rsidP="00BB75F8">
      <w:pPr>
        <w:rPr>
          <w:sz w:val="24"/>
          <w:szCs w:val="24"/>
        </w:rPr>
      </w:pPr>
    </w:p>
    <w:p w14:paraId="1919B397" w14:textId="0A0B775C" w:rsidR="00AA05A8" w:rsidRDefault="00AA05A8" w:rsidP="00BB75F8">
      <w:pPr>
        <w:rPr>
          <w:sz w:val="24"/>
          <w:szCs w:val="24"/>
        </w:rPr>
      </w:pPr>
    </w:p>
    <w:p w14:paraId="74EEAD2E" w14:textId="0376B6B9" w:rsidR="00AA05A8" w:rsidRDefault="00AA05A8" w:rsidP="00BB75F8">
      <w:pPr>
        <w:rPr>
          <w:sz w:val="24"/>
          <w:szCs w:val="24"/>
        </w:rPr>
      </w:pPr>
    </w:p>
    <w:p w14:paraId="7C4C982B" w14:textId="217695F8" w:rsidR="00AA05A8" w:rsidRDefault="00AA05A8" w:rsidP="00BB75F8">
      <w:pPr>
        <w:rPr>
          <w:sz w:val="24"/>
          <w:szCs w:val="24"/>
        </w:rPr>
      </w:pPr>
    </w:p>
    <w:p w14:paraId="5D6417BE" w14:textId="77777777" w:rsidR="00AA05A8" w:rsidRDefault="00AA05A8" w:rsidP="00BB75F8">
      <w:pPr>
        <w:rPr>
          <w:sz w:val="24"/>
          <w:szCs w:val="24"/>
        </w:rPr>
      </w:pPr>
    </w:p>
    <w:p w14:paraId="7C06CAB5" w14:textId="787669ED" w:rsidR="00493306" w:rsidRPr="00493306" w:rsidRDefault="00493306" w:rsidP="00493306">
      <w:pPr>
        <w:jc w:val="center"/>
        <w:rPr>
          <w:b/>
          <w:bCs/>
          <w:sz w:val="28"/>
          <w:szCs w:val="28"/>
        </w:rPr>
      </w:pPr>
      <w:r w:rsidRPr="00493306">
        <w:rPr>
          <w:b/>
          <w:bCs/>
          <w:sz w:val="28"/>
          <w:szCs w:val="28"/>
        </w:rPr>
        <w:t>7. Графические материалы</w:t>
      </w:r>
    </w:p>
    <w:p w14:paraId="230C915C" w14:textId="77777777" w:rsidR="00BB75F8" w:rsidRPr="00BB75F8" w:rsidRDefault="00BB75F8" w:rsidP="00BB75F8">
      <w:pPr>
        <w:rPr>
          <w:sz w:val="24"/>
          <w:szCs w:val="24"/>
        </w:rPr>
      </w:pPr>
    </w:p>
    <w:p w14:paraId="257F95E5" w14:textId="7868FF67" w:rsidR="0090752D" w:rsidRDefault="00BB75F8" w:rsidP="00BB75F8">
      <w:pPr>
        <w:rPr>
          <w:sz w:val="24"/>
          <w:szCs w:val="24"/>
        </w:rPr>
      </w:pPr>
      <w:r w:rsidRPr="00BB75F8">
        <w:rPr>
          <w:sz w:val="24"/>
          <w:szCs w:val="24"/>
        </w:rPr>
        <w:t xml:space="preserve">               </w:t>
      </w:r>
    </w:p>
    <w:p w14:paraId="4517302F" w14:textId="4DEC14FA" w:rsidR="0090752D" w:rsidRDefault="0090752D" w:rsidP="00BB75F8">
      <w:pPr>
        <w:rPr>
          <w:sz w:val="24"/>
          <w:szCs w:val="24"/>
        </w:rPr>
      </w:pPr>
    </w:p>
    <w:sectPr w:rsidR="0090752D" w:rsidSect="009B631B">
      <w:headerReference w:type="default" r:id="rId12"/>
      <w:footerReference w:type="even" r:id="rId13"/>
      <w:footerReference w:type="default" r:id="rId14"/>
      <w:pgSz w:w="11906" w:h="16838" w:code="9"/>
      <w:pgMar w:top="817" w:right="567" w:bottom="1418" w:left="1531" w:header="0" w:footer="34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C26D" w14:textId="77777777" w:rsidR="0024594A" w:rsidRDefault="0024594A">
      <w:r>
        <w:separator/>
      </w:r>
    </w:p>
  </w:endnote>
  <w:endnote w:type="continuationSeparator" w:id="0">
    <w:p w14:paraId="2C1EC023" w14:textId="77777777" w:rsidR="0024594A" w:rsidRDefault="0024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pgost">
    <w:panose1 w:val="020B0500000000000000"/>
    <w:charset w:val="CC"/>
    <w:family w:val="swiss"/>
    <w:pitch w:val="variable"/>
    <w:sig w:usb0="80000227" w:usb1="00000048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9EEF" w14:textId="77777777" w:rsidR="00C567C9" w:rsidRDefault="00C567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190FB1" w14:textId="77777777" w:rsidR="00C567C9" w:rsidRDefault="00C567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617911"/>
      <w:docPartObj>
        <w:docPartGallery w:val="Page Numbers (Bottom of Page)"/>
        <w:docPartUnique/>
      </w:docPartObj>
    </w:sdtPr>
    <w:sdtEndPr/>
    <w:sdtContent>
      <w:p w14:paraId="58BE795C" w14:textId="4E06C4F7" w:rsidR="009B631B" w:rsidRDefault="009B631B">
        <w:pPr>
          <w:pStyle w:val="a4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ED4C49" w14:textId="4AEBF262" w:rsidR="00C567C9" w:rsidRDefault="00C567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4A97D" w14:textId="77777777" w:rsidR="0024594A" w:rsidRDefault="0024594A">
      <w:r>
        <w:separator/>
      </w:r>
    </w:p>
  </w:footnote>
  <w:footnote w:type="continuationSeparator" w:id="0">
    <w:p w14:paraId="4E72A176" w14:textId="77777777" w:rsidR="0024594A" w:rsidRDefault="0024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E3BC" w14:textId="77777777" w:rsidR="00C567C9" w:rsidRDefault="00C567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71406D7" wp14:editId="3657395A">
              <wp:simplePos x="0" y="0"/>
              <wp:positionH relativeFrom="column">
                <wp:posOffset>-955040</wp:posOffset>
              </wp:positionH>
              <wp:positionV relativeFrom="page">
                <wp:posOffset>159385</wp:posOffset>
              </wp:positionV>
              <wp:extent cx="7498080" cy="10607040"/>
              <wp:effectExtent l="0" t="0" r="635" b="0"/>
              <wp:wrapNone/>
              <wp:docPr id="279" name="Text Box 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8080" cy="10607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27" w:type="dxa"/>
                            <w:tblLayout w:type="fixed"/>
                            <w:tblCellMar>
                              <w:left w:w="28" w:type="dxa"/>
                              <w:right w:w="28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  <w:gridCol w:w="573"/>
                            <w:gridCol w:w="573"/>
                            <w:gridCol w:w="573"/>
                            <w:gridCol w:w="573"/>
                            <w:gridCol w:w="860"/>
                            <w:gridCol w:w="573"/>
                            <w:gridCol w:w="6190"/>
                            <w:gridCol w:w="575"/>
                          </w:tblGrid>
                          <w:tr w:rsidR="00C567C9" w14:paraId="783FD8CB" w14:textId="77777777" w:rsidTr="00527E4C">
                            <w:trPr>
                              <w:cantSplit/>
                              <w:trHeight w:hRule="exact" w:val="11221"/>
                            </w:trPr>
                            <w:tc>
                              <w:tcPr>
                                <w:tcW w:w="284" w:type="dxa"/>
                                <w:tcBorders>
                                  <w:bottom w:val="single" w:sz="18" w:space="0" w:color="auto"/>
                                </w:tcBorders>
                              </w:tcPr>
                              <w:p w14:paraId="4B4003F7" w14:textId="77777777" w:rsidR="00C567C9" w:rsidRDefault="00C567C9"/>
                            </w:tc>
                            <w:tc>
                              <w:tcPr>
                                <w:tcW w:w="397" w:type="dxa"/>
                                <w:tcBorders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71E50580" w14:textId="77777777" w:rsidR="00C567C9" w:rsidRDefault="00C567C9"/>
                            </w:tc>
                            <w:tc>
                              <w:tcPr>
                                <w:tcW w:w="10490" w:type="dxa"/>
                                <w:gridSpan w:val="8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7A10F97B" w14:textId="77777777" w:rsidR="00C567C9" w:rsidRDefault="00C567C9">
                                <w:pPr>
                                  <w:spacing w:line="360" w:lineRule="auto"/>
                                  <w:ind w:right="284"/>
                                  <w:jc w:val="both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C567C9" w14:paraId="53A3E781" w14:textId="77777777" w:rsidTr="005432E7">
                            <w:trPr>
                              <w:cantSplit/>
                              <w:trHeight w:hRule="exact" w:val="142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14:paraId="446CE05A" w14:textId="77777777" w:rsidR="00C567C9" w:rsidRDefault="00C567C9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В</w:t>
                                </w:r>
                                <w:r>
                                  <w:rPr>
                                    <w:rFonts w:ascii="Arial" w:hAnsi="Arial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зам.</w:t>
                                </w:r>
                                <w:r>
                                  <w:rPr>
                                    <w:rFonts w:ascii="Arial" w:hAnsi="Arial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инв.</w:t>
                                </w:r>
                                <w:r>
                                  <w:rPr>
                                    <w:rFonts w:ascii="Arial" w:hAnsi="Arial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14:paraId="1FE7B93C" w14:textId="77777777" w:rsidR="00C567C9" w:rsidRDefault="00C567C9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490" w:type="dxa"/>
                                <w:gridSpan w:val="8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17B9F2CA" w14:textId="77777777" w:rsidR="00C567C9" w:rsidRDefault="00C567C9"/>
                            </w:tc>
                          </w:tr>
                          <w:tr w:rsidR="00C567C9" w14:paraId="5DDB312F" w14:textId="77777777" w:rsidTr="005432E7">
                            <w:trPr>
                              <w:cantSplit/>
                              <w:trHeight w:hRule="exact" w:val="2000"/>
                            </w:trPr>
                            <w:tc>
                              <w:tcPr>
                                <w:tcW w:w="284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14:paraId="51F51B93" w14:textId="77777777" w:rsidR="00C567C9" w:rsidRDefault="00C567C9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14:paraId="432FBCD4" w14:textId="77777777" w:rsidR="00C567C9" w:rsidRDefault="00C567C9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490" w:type="dxa"/>
                                <w:gridSpan w:val="8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196BF679" w14:textId="77777777" w:rsidR="00C567C9" w:rsidRDefault="00C567C9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C567C9" w14:paraId="3881B866" w14:textId="77777777" w:rsidTr="005432E7">
                            <w:trPr>
                              <w:cantSplit/>
                              <w:trHeight w:hRule="exact" w:val="492"/>
                            </w:trPr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14:paraId="3CFABEE0" w14:textId="77777777" w:rsidR="00C567C9" w:rsidRDefault="00C567C9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Инв.</w:t>
                                </w:r>
                                <w:r>
                                  <w:rPr>
                                    <w:rFonts w:ascii="Arial" w:hAnsi="Arial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№</w:t>
                                </w:r>
                                <w:r>
                                  <w:rPr>
                                    <w:rFonts w:ascii="Arial" w:hAnsi="Arial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подл.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textDirection w:val="btLr"/>
                              </w:tcPr>
                              <w:p w14:paraId="7A79794E" w14:textId="77777777" w:rsidR="00C567C9" w:rsidRDefault="00C567C9">
                                <w:pPr>
                                  <w:spacing w:before="60"/>
                                  <w:jc w:val="center"/>
                                  <w:rPr>
                                    <w:rFonts w:ascii="Arial" w:hAnsi="Arial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490" w:type="dxa"/>
                                <w:gridSpan w:val="8"/>
                                <w:vMerge/>
                                <w:tcBorders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212F8EB0" w14:textId="77777777" w:rsidR="00C567C9" w:rsidRDefault="00C567C9"/>
                            </w:tc>
                          </w:tr>
                          <w:tr w:rsidR="00C567C9" w14:paraId="077D1830" w14:textId="77777777" w:rsidTr="005432E7">
                            <w:trPr>
                              <w:cantSplit/>
                              <w:trHeight w:hRule="exact" w:val="287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638BFF50" w14:textId="77777777" w:rsidR="00C567C9" w:rsidRDefault="00C567C9" w:rsidP="009060E9"/>
                            </w:tc>
                            <w:tc>
                              <w:tcPr>
                                <w:tcW w:w="397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0CCE8D3D" w14:textId="77777777" w:rsidR="00C567C9" w:rsidRDefault="00C567C9" w:rsidP="009060E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B0D0339" w14:textId="77777777" w:rsidR="00C567C9" w:rsidRDefault="00C567C9" w:rsidP="009060E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D418609" w14:textId="77777777" w:rsidR="00C567C9" w:rsidRDefault="00C567C9" w:rsidP="009060E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5BFE981" w14:textId="77777777" w:rsidR="00C567C9" w:rsidRDefault="00C567C9" w:rsidP="009060E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2E6DB26F" w14:textId="77777777" w:rsidR="00C567C9" w:rsidRDefault="00C567C9" w:rsidP="009060E9"/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41632B7C" w14:textId="77777777" w:rsidR="00C567C9" w:rsidRDefault="00C567C9" w:rsidP="009060E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48801C0" w14:textId="77777777" w:rsidR="00C567C9" w:rsidRDefault="00C567C9" w:rsidP="009060E9"/>
                            </w:tc>
                            <w:tc>
                              <w:tcPr>
                                <w:tcW w:w="6190" w:type="dxa"/>
                                <w:vMerge w:val="restart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40B7E416" w14:textId="777635F3" w:rsidR="00C567C9" w:rsidRPr="00765D75" w:rsidRDefault="00BB75F8" w:rsidP="00765D75">
                                <w:pPr>
                                  <w:ind w:right="594"/>
                                  <w:jc w:val="right"/>
                                  <w:rPr>
                                    <w:rFonts w:ascii="Mipgost" w:hAnsi="Mipgost"/>
                                    <w:i/>
                                    <w:iCs/>
                                  </w:rPr>
                                </w:pPr>
                                <w:r w:rsidRPr="00765D75">
                                  <w:rPr>
                                    <w:rFonts w:ascii="Mipgost" w:hAnsi="Mipgost" w:cs="Arial"/>
                                    <w:i/>
                                    <w:iCs/>
                                    <w:color w:val="000000"/>
                                    <w:sz w:val="30"/>
                                    <w:szCs w:val="30"/>
                                  </w:rPr>
                                  <w:t>8</w:t>
                                </w:r>
                                <w:r w:rsidR="00AA3F0C">
                                  <w:rPr>
                                    <w:rFonts w:ascii="Mipgost" w:hAnsi="Mipgost" w:cs="Arial"/>
                                    <w:i/>
                                    <w:iCs/>
                                    <w:color w:val="000000"/>
                                    <w:sz w:val="30"/>
                                    <w:szCs w:val="30"/>
                                  </w:rPr>
                                  <w:t>9</w:t>
                                </w:r>
                                <w:r w:rsidRPr="00765D75">
                                  <w:rPr>
                                    <w:rFonts w:ascii="Mipgost" w:hAnsi="Mipgost" w:cs="Arial"/>
                                    <w:i/>
                                    <w:iCs/>
                                    <w:color w:val="000000"/>
                                    <w:sz w:val="30"/>
                                    <w:szCs w:val="30"/>
                                  </w:rPr>
                                  <w:t>-П/</w:t>
                                </w:r>
                                <w:r w:rsidR="00C567C9" w:rsidRPr="00765D75">
                                  <w:rPr>
                                    <w:rFonts w:ascii="Mipgost" w:hAnsi="Mipgost" w:cs="Arial"/>
                                    <w:i/>
                                    <w:iCs/>
                                    <w:color w:val="000000"/>
                                    <w:sz w:val="30"/>
                                    <w:szCs w:val="30"/>
                                  </w:rPr>
                                  <w:t>2</w:t>
                                </w:r>
                                <w:r w:rsidR="00AA3F0C">
                                  <w:rPr>
                                    <w:rFonts w:ascii="Mipgost" w:hAnsi="Mipgost" w:cs="Arial"/>
                                    <w:i/>
                                    <w:iCs/>
                                    <w:color w:val="000000"/>
                                    <w:sz w:val="30"/>
                                    <w:szCs w:val="30"/>
                                  </w:rPr>
                                  <w:t>4</w:t>
                                </w:r>
                                <w:r w:rsidR="00C567C9" w:rsidRPr="00765D75">
                                  <w:rPr>
                                    <w:rFonts w:ascii="Mipgost" w:hAnsi="Mipgost" w:cs="Arial"/>
                                    <w:i/>
                                    <w:iCs/>
                                    <w:color w:val="000000"/>
                                    <w:sz w:val="30"/>
                                    <w:szCs w:val="30"/>
                                  </w:rPr>
                                  <w:t>-</w:t>
                                </w:r>
                                <w:r w:rsidRPr="00765D75">
                                  <w:rPr>
                                    <w:rFonts w:ascii="Mipgost" w:hAnsi="Mipgost" w:cs="Arial"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>КР</w:t>
                                </w:r>
                              </w:p>
                            </w:tc>
                            <w:tc>
                              <w:tcPr>
                                <w:tcW w:w="575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9B608D1" w14:textId="77777777" w:rsidR="00C567C9" w:rsidRDefault="00C567C9" w:rsidP="009060E9">
                                <w:pPr>
                                  <w:pStyle w:val="4"/>
                                  <w:spacing w:before="20"/>
                                  <w:rPr>
                                    <w:rFonts w:ascii="Arial" w:hAnsi="Arial"/>
                                    <w:b w:val="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 w:val="0"/>
                                    <w:sz w:val="20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C567C9" w14:paraId="3F4ED894" w14:textId="77777777" w:rsidTr="005432E7">
                            <w:trPr>
                              <w:cantSplit/>
                              <w:trHeight w:hRule="exact" w:val="29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6515B03E" w14:textId="77777777" w:rsidR="00C567C9" w:rsidRDefault="00C567C9"/>
                            </w:tc>
                            <w:tc>
                              <w:tcPr>
                                <w:tcW w:w="397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0C172D51" w14:textId="77777777" w:rsidR="00C567C9" w:rsidRDefault="00C567C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0323A64" w14:textId="77777777" w:rsidR="00C567C9" w:rsidRDefault="00C567C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51F6F07C" w14:textId="77777777" w:rsidR="00C567C9" w:rsidRDefault="00C567C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9749D17" w14:textId="77777777" w:rsidR="00C567C9" w:rsidRDefault="00C567C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59BB3F3D" w14:textId="77777777" w:rsidR="00C567C9" w:rsidRDefault="00C567C9"/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7F75F6BA" w14:textId="77777777" w:rsidR="00C567C9" w:rsidRDefault="00C567C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6B87292A" w14:textId="77777777" w:rsidR="00C567C9" w:rsidRDefault="00C567C9"/>
                            </w:tc>
                            <w:tc>
                              <w:tcPr>
                                <w:tcW w:w="6190" w:type="dxa"/>
                                <w:vMerge/>
                                <w:tcBorders>
                                  <w:top w:val="single" w:sz="12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3B432A2B" w14:textId="77777777" w:rsidR="00C567C9" w:rsidRDefault="00C567C9"/>
                            </w:tc>
                            <w:tc>
                              <w:tcPr>
                                <w:tcW w:w="575" w:type="dxa"/>
                                <w:vMerge w:val="restart"/>
                                <w:tcBorders>
                                  <w:top w:val="single" w:sz="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1AB57B7B" w14:textId="2FFFC9FD" w:rsidR="00C567C9" w:rsidRPr="0048493C" w:rsidRDefault="00C567C9">
                                <w:pPr>
                                  <w:spacing w:before="20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</w:tr>
                          <w:tr w:rsidR="00C567C9" w14:paraId="4083BBB0" w14:textId="77777777" w:rsidTr="005432E7">
                            <w:trPr>
                              <w:cantSplit/>
                              <w:trHeight w:hRule="exact" w:val="281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4ED776C3" w14:textId="77777777" w:rsidR="00C567C9" w:rsidRDefault="00C567C9"/>
                            </w:tc>
                            <w:tc>
                              <w:tcPr>
                                <w:tcW w:w="397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3AF3FE3E" w14:textId="77777777" w:rsidR="00C567C9" w:rsidRDefault="00C567C9"/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3D6D5D7A" w14:textId="77777777" w:rsidR="00C567C9" w:rsidRDefault="00C567C9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27A7D9B4" w14:textId="77777777" w:rsidR="00C567C9" w:rsidRDefault="00C567C9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Кол.</w:t>
                                </w:r>
                              </w:p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6D5793B2" w14:textId="77777777" w:rsidR="00C567C9" w:rsidRDefault="00C567C9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53CA148A" w14:textId="77777777" w:rsidR="00C567C9" w:rsidRDefault="00C567C9">
                                <w:pPr>
                                  <w:spacing w:before="20"/>
                                  <w:ind w:left="-57" w:right="-57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№док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0A82DC29" w14:textId="77777777" w:rsidR="00C567C9" w:rsidRDefault="00C567C9">
                                <w:pPr>
                                  <w:pStyle w:val="10"/>
                                  <w:spacing w:before="20"/>
                                  <w:rPr>
                                    <w:rFonts w:ascii="Arial" w:hAnsi="Arial"/>
                                    <w:b w:val="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 w:val="0"/>
                                    <w:sz w:val="20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73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5944C531" w14:textId="77777777" w:rsidR="00C567C9" w:rsidRDefault="00C567C9">
                                <w:pPr>
                                  <w:pStyle w:val="4"/>
                                  <w:spacing w:before="20"/>
                                  <w:ind w:left="-57" w:right="-57"/>
                                  <w:rPr>
                                    <w:rFonts w:ascii="Arial" w:hAnsi="Arial"/>
                                    <w:b w:val="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 w:val="0"/>
                                    <w:sz w:val="20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190" w:type="dxa"/>
                                <w:vMerge/>
                                <w:tcBorders>
                                  <w:top w:val="single" w:sz="12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3E4DE0C3" w14:textId="77777777" w:rsidR="00C567C9" w:rsidRDefault="00C567C9"/>
                            </w:tc>
                            <w:tc>
                              <w:tcPr>
                                <w:tcW w:w="575" w:type="dxa"/>
                                <w:vMerge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14:paraId="4CB46B43" w14:textId="77777777" w:rsidR="00C567C9" w:rsidRDefault="00C567C9"/>
                            </w:tc>
                          </w:tr>
                        </w:tbl>
                        <w:p w14:paraId="18C41A51" w14:textId="77777777" w:rsidR="00C567C9" w:rsidRDefault="00C567C9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406D7" id="_x0000_t202" coordsize="21600,21600" o:spt="202" path="m,l,21600r21600,l21600,xe">
              <v:stroke joinstyle="miter"/>
              <v:path gradientshapeok="t" o:connecttype="rect"/>
            </v:shapetype>
            <v:shape id="Text Box 419" o:spid="_x0000_s1026" type="#_x0000_t202" style="position:absolute;margin-left:-75.2pt;margin-top:12.55pt;width:590.4pt;height:83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" o:allowincell="f" stroked="f">
              <v:textbox>
                <w:txbxContent>
                  <w:tbl>
                    <w:tblPr>
                      <w:tblW w:w="0" w:type="auto"/>
                      <w:tblInd w:w="227" w:type="dxa"/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397"/>
                      <w:gridCol w:w="573"/>
                      <w:gridCol w:w="573"/>
                      <w:gridCol w:w="573"/>
                      <w:gridCol w:w="573"/>
                      <w:gridCol w:w="860"/>
                      <w:gridCol w:w="573"/>
                      <w:gridCol w:w="6190"/>
                      <w:gridCol w:w="575"/>
                    </w:tblGrid>
                    <w:tr w:rsidR="00C567C9" w14:paraId="783FD8CB" w14:textId="77777777" w:rsidTr="00527E4C">
                      <w:trPr>
                        <w:cantSplit/>
                        <w:trHeight w:hRule="exact" w:val="11221"/>
                      </w:trPr>
                      <w:tc>
                        <w:tcPr>
                          <w:tcW w:w="284" w:type="dxa"/>
                          <w:tcBorders>
                            <w:bottom w:val="single" w:sz="18" w:space="0" w:color="auto"/>
                          </w:tcBorders>
                        </w:tcPr>
                        <w:p w14:paraId="4B4003F7" w14:textId="77777777" w:rsidR="00C567C9" w:rsidRDefault="00C567C9"/>
                      </w:tc>
                      <w:tc>
                        <w:tcPr>
                          <w:tcW w:w="397" w:type="dxa"/>
                          <w:tcBorders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71E50580" w14:textId="77777777" w:rsidR="00C567C9" w:rsidRDefault="00C567C9"/>
                      </w:tc>
                      <w:tc>
                        <w:tcPr>
                          <w:tcW w:w="10490" w:type="dxa"/>
                          <w:gridSpan w:val="8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7A10F97B" w14:textId="77777777" w:rsidR="00C567C9" w:rsidRDefault="00C567C9">
                          <w:pPr>
                            <w:spacing w:line="360" w:lineRule="auto"/>
                            <w:ind w:right="284"/>
                            <w:jc w:val="both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C567C9" w14:paraId="53A3E781" w14:textId="77777777" w:rsidTr="005432E7">
                      <w:trPr>
                        <w:cantSplit/>
                        <w:trHeight w:hRule="exact" w:val="1420"/>
                      </w:trPr>
                      <w:tc>
                        <w:tcPr>
                          <w:tcW w:w="284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14:paraId="446CE05A" w14:textId="77777777" w:rsidR="00C567C9" w:rsidRDefault="00C567C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В</w:t>
                          </w:r>
                          <w:r>
                            <w:rPr>
                              <w:rFonts w:ascii="Arial" w:hAnsi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зам.</w:t>
                          </w:r>
                          <w:r>
                            <w:rPr>
                              <w:rFonts w:ascii="Arial" w:hAnsi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инв.</w:t>
                          </w:r>
                          <w:r>
                            <w:rPr>
                              <w:rFonts w:ascii="Arial" w:hAnsi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№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14:paraId="1FE7B93C" w14:textId="77777777" w:rsidR="00C567C9" w:rsidRDefault="00C567C9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490" w:type="dxa"/>
                          <w:gridSpan w:val="8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17B9F2CA" w14:textId="77777777" w:rsidR="00C567C9" w:rsidRDefault="00C567C9"/>
                      </w:tc>
                    </w:tr>
                    <w:tr w:rsidR="00C567C9" w14:paraId="5DDB312F" w14:textId="77777777" w:rsidTr="005432E7">
                      <w:trPr>
                        <w:cantSplit/>
                        <w:trHeight w:hRule="exact" w:val="2000"/>
                      </w:trPr>
                      <w:tc>
                        <w:tcPr>
                          <w:tcW w:w="284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14:paraId="51F51B93" w14:textId="77777777" w:rsidR="00C567C9" w:rsidRDefault="00C567C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97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14:paraId="432FBCD4" w14:textId="77777777" w:rsidR="00C567C9" w:rsidRDefault="00C567C9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10490" w:type="dxa"/>
                          <w:gridSpan w:val="8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196BF679" w14:textId="77777777" w:rsidR="00C567C9" w:rsidRDefault="00C567C9">
                          <w:pPr>
                            <w:jc w:val="center"/>
                          </w:pPr>
                        </w:p>
                      </w:tc>
                    </w:tr>
                    <w:tr w:rsidR="00C567C9" w14:paraId="3881B866" w14:textId="77777777" w:rsidTr="005432E7">
                      <w:trPr>
                        <w:cantSplit/>
                        <w:trHeight w:hRule="exact" w:val="492"/>
                      </w:trPr>
                      <w:tc>
                        <w:tcPr>
                          <w:tcW w:w="284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14:paraId="3CFABEE0" w14:textId="77777777" w:rsidR="00C567C9" w:rsidRDefault="00C567C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Инв.</w:t>
                          </w:r>
                          <w:r>
                            <w:rPr>
                              <w:rFonts w:ascii="Arial" w:hAnsi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подл.</w:t>
                          </w:r>
                        </w:p>
                      </w:tc>
                      <w:tc>
                        <w:tcPr>
                          <w:tcW w:w="397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textDirection w:val="btLr"/>
                        </w:tcPr>
                        <w:p w14:paraId="7A79794E" w14:textId="77777777" w:rsidR="00C567C9" w:rsidRDefault="00C567C9">
                          <w:pPr>
                            <w:spacing w:before="60"/>
                            <w:jc w:val="center"/>
                            <w:rPr>
                              <w:rFonts w:ascii="Arial" w:hAnsi="Arial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490" w:type="dxa"/>
                          <w:gridSpan w:val="8"/>
                          <w:vMerge/>
                          <w:tcBorders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212F8EB0" w14:textId="77777777" w:rsidR="00C567C9" w:rsidRDefault="00C567C9"/>
                      </w:tc>
                    </w:tr>
                    <w:tr w:rsidR="00C567C9" w14:paraId="077D1830" w14:textId="77777777" w:rsidTr="005432E7">
                      <w:trPr>
                        <w:cantSplit/>
                        <w:trHeight w:hRule="exact" w:val="287"/>
                      </w:trPr>
                      <w:tc>
                        <w:tcPr>
                          <w:tcW w:w="284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638BFF50" w14:textId="77777777" w:rsidR="00C567C9" w:rsidRDefault="00C567C9" w:rsidP="009060E9"/>
                      </w:tc>
                      <w:tc>
                        <w:tcPr>
                          <w:tcW w:w="397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0CCE8D3D" w14:textId="77777777" w:rsidR="00C567C9" w:rsidRDefault="00C567C9" w:rsidP="009060E9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B0D0339" w14:textId="77777777" w:rsidR="00C567C9" w:rsidRDefault="00C567C9" w:rsidP="009060E9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D418609" w14:textId="77777777" w:rsidR="00C567C9" w:rsidRDefault="00C567C9" w:rsidP="009060E9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05BFE981" w14:textId="77777777" w:rsidR="00C567C9" w:rsidRDefault="00C567C9" w:rsidP="009060E9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2E6DB26F" w14:textId="77777777" w:rsidR="00C567C9" w:rsidRDefault="00C567C9" w:rsidP="009060E9"/>
                      </w:tc>
                      <w:tc>
                        <w:tcPr>
                          <w:tcW w:w="860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41632B7C" w14:textId="77777777" w:rsidR="00C567C9" w:rsidRDefault="00C567C9" w:rsidP="009060E9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148801C0" w14:textId="77777777" w:rsidR="00C567C9" w:rsidRDefault="00C567C9" w:rsidP="009060E9"/>
                      </w:tc>
                      <w:tc>
                        <w:tcPr>
                          <w:tcW w:w="6190" w:type="dxa"/>
                          <w:vMerge w:val="restart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40B7E416" w14:textId="777635F3" w:rsidR="00C567C9" w:rsidRPr="00765D75" w:rsidRDefault="00BB75F8" w:rsidP="00765D75">
                          <w:pPr>
                            <w:ind w:right="594"/>
                            <w:jc w:val="right"/>
                            <w:rPr>
                              <w:rFonts w:ascii="Mipgost" w:hAnsi="Mipgost"/>
                              <w:i/>
                              <w:iCs/>
                            </w:rPr>
                          </w:pPr>
                          <w:r w:rsidRPr="00765D75">
                            <w:rPr>
                              <w:rFonts w:ascii="Mipgost" w:hAnsi="Mipgost" w:cs="Arial"/>
                              <w:i/>
                              <w:iCs/>
                              <w:color w:val="000000"/>
                              <w:sz w:val="30"/>
                              <w:szCs w:val="30"/>
                            </w:rPr>
                            <w:t>8</w:t>
                          </w:r>
                          <w:r w:rsidR="00AA3F0C">
                            <w:rPr>
                              <w:rFonts w:ascii="Mipgost" w:hAnsi="Mipgost" w:cs="Arial"/>
                              <w:i/>
                              <w:iCs/>
                              <w:color w:val="000000"/>
                              <w:sz w:val="30"/>
                              <w:szCs w:val="30"/>
                            </w:rPr>
                            <w:t>9</w:t>
                          </w:r>
                          <w:r w:rsidRPr="00765D75">
                            <w:rPr>
                              <w:rFonts w:ascii="Mipgost" w:hAnsi="Mipgost" w:cs="Arial"/>
                              <w:i/>
                              <w:iCs/>
                              <w:color w:val="000000"/>
                              <w:sz w:val="30"/>
                              <w:szCs w:val="30"/>
                            </w:rPr>
                            <w:t>-П/</w:t>
                          </w:r>
                          <w:r w:rsidR="00C567C9" w:rsidRPr="00765D75">
                            <w:rPr>
                              <w:rFonts w:ascii="Mipgost" w:hAnsi="Mipgost" w:cs="Arial"/>
                              <w:i/>
                              <w:iCs/>
                              <w:color w:val="000000"/>
                              <w:sz w:val="30"/>
                              <w:szCs w:val="30"/>
                            </w:rPr>
                            <w:t>2</w:t>
                          </w:r>
                          <w:r w:rsidR="00AA3F0C">
                            <w:rPr>
                              <w:rFonts w:ascii="Mipgost" w:hAnsi="Mipgost" w:cs="Arial"/>
                              <w:i/>
                              <w:iCs/>
                              <w:color w:val="000000"/>
                              <w:sz w:val="30"/>
                              <w:szCs w:val="30"/>
                            </w:rPr>
                            <w:t>4</w:t>
                          </w:r>
                          <w:r w:rsidR="00C567C9" w:rsidRPr="00765D75">
                            <w:rPr>
                              <w:rFonts w:ascii="Mipgost" w:hAnsi="Mipgost" w:cs="Arial"/>
                              <w:i/>
                              <w:iCs/>
                              <w:color w:val="000000"/>
                              <w:sz w:val="30"/>
                              <w:szCs w:val="30"/>
                            </w:rPr>
                            <w:t>-</w:t>
                          </w:r>
                          <w:r w:rsidRPr="00765D75">
                            <w:rPr>
                              <w:rFonts w:ascii="Mipgost" w:hAnsi="Mipgost" w:cs="Arial"/>
                              <w:i/>
                              <w:iCs/>
                              <w:sz w:val="28"/>
                              <w:szCs w:val="28"/>
                            </w:rPr>
                            <w:t>КР</w:t>
                          </w:r>
                        </w:p>
                      </w:tc>
                      <w:tc>
                        <w:tcPr>
                          <w:tcW w:w="575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9B608D1" w14:textId="77777777" w:rsidR="00C567C9" w:rsidRDefault="00C567C9" w:rsidP="009060E9">
                          <w:pPr>
                            <w:pStyle w:val="4"/>
                            <w:spacing w:before="20"/>
                            <w:rPr>
                              <w:rFonts w:ascii="Arial" w:hAnsi="Arial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sz w:val="20"/>
                            </w:rPr>
                            <w:t>Лист</w:t>
                          </w:r>
                        </w:p>
                      </w:tc>
                    </w:tr>
                    <w:tr w:rsidR="00C567C9" w14:paraId="3F4ED894" w14:textId="77777777" w:rsidTr="005432E7">
                      <w:trPr>
                        <w:cantSplit/>
                        <w:trHeight w:hRule="exact" w:val="290"/>
                      </w:trPr>
                      <w:tc>
                        <w:tcPr>
                          <w:tcW w:w="284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6515B03E" w14:textId="77777777" w:rsidR="00C567C9" w:rsidRDefault="00C567C9"/>
                      </w:tc>
                      <w:tc>
                        <w:tcPr>
                          <w:tcW w:w="397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0C172D51" w14:textId="77777777" w:rsidR="00C567C9" w:rsidRDefault="00C567C9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70323A64" w14:textId="77777777" w:rsidR="00C567C9" w:rsidRDefault="00C567C9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51F6F07C" w14:textId="77777777" w:rsidR="00C567C9" w:rsidRDefault="00C567C9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09749D17" w14:textId="77777777" w:rsidR="00C567C9" w:rsidRDefault="00C567C9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59BB3F3D" w14:textId="77777777" w:rsidR="00C567C9" w:rsidRDefault="00C567C9"/>
                      </w:tc>
                      <w:tc>
                        <w:tcPr>
                          <w:tcW w:w="860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7F75F6BA" w14:textId="77777777" w:rsidR="00C567C9" w:rsidRDefault="00C567C9"/>
                      </w:tc>
                      <w:tc>
                        <w:tcPr>
                          <w:tcW w:w="573" w:type="dxa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6B87292A" w14:textId="77777777" w:rsidR="00C567C9" w:rsidRDefault="00C567C9"/>
                      </w:tc>
                      <w:tc>
                        <w:tcPr>
                          <w:tcW w:w="6190" w:type="dxa"/>
                          <w:vMerge/>
                          <w:tcBorders>
                            <w:top w:val="single" w:sz="12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3B432A2B" w14:textId="77777777" w:rsidR="00C567C9" w:rsidRDefault="00C567C9"/>
                      </w:tc>
                      <w:tc>
                        <w:tcPr>
                          <w:tcW w:w="575" w:type="dxa"/>
                          <w:vMerge w:val="restart"/>
                          <w:tcBorders>
                            <w:top w:val="single" w:sz="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  <w:vAlign w:val="center"/>
                        </w:tcPr>
                        <w:p w14:paraId="1AB57B7B" w14:textId="2FFFC9FD" w:rsidR="00C567C9" w:rsidRPr="0048493C" w:rsidRDefault="00C567C9">
                          <w:pPr>
                            <w:spacing w:before="20"/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</w:tr>
                    <w:tr w:rsidR="00C567C9" w14:paraId="4083BBB0" w14:textId="77777777" w:rsidTr="005432E7">
                      <w:trPr>
                        <w:cantSplit/>
                        <w:trHeight w:hRule="exact" w:val="281"/>
                      </w:trPr>
                      <w:tc>
                        <w:tcPr>
                          <w:tcW w:w="284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4ED776C3" w14:textId="77777777" w:rsidR="00C567C9" w:rsidRDefault="00C567C9"/>
                      </w:tc>
                      <w:tc>
                        <w:tcPr>
                          <w:tcW w:w="397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3AF3FE3E" w14:textId="77777777" w:rsidR="00C567C9" w:rsidRDefault="00C567C9"/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3D6D5D7A" w14:textId="77777777" w:rsidR="00C567C9" w:rsidRDefault="00C567C9">
                          <w:pPr>
                            <w:spacing w:before="20"/>
                            <w:ind w:left="-57" w:right="-57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27A7D9B4" w14:textId="77777777" w:rsidR="00C567C9" w:rsidRDefault="00C567C9">
                          <w:pPr>
                            <w:spacing w:before="20"/>
                            <w:ind w:left="-57" w:right="-57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Кол.</w:t>
                          </w:r>
                        </w:p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6D5793B2" w14:textId="77777777" w:rsidR="00C567C9" w:rsidRDefault="00C567C9">
                          <w:pPr>
                            <w:spacing w:before="20"/>
                            <w:ind w:left="-57" w:right="-57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53CA148A" w14:textId="77777777" w:rsidR="00C567C9" w:rsidRDefault="00C567C9">
                          <w:pPr>
                            <w:spacing w:before="20"/>
                            <w:ind w:left="-57" w:right="-57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№док</w:t>
                          </w:r>
                        </w:p>
                      </w:tc>
                      <w:tc>
                        <w:tcPr>
                          <w:tcW w:w="860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0A82DC29" w14:textId="77777777" w:rsidR="00C567C9" w:rsidRDefault="00C567C9">
                          <w:pPr>
                            <w:pStyle w:val="10"/>
                            <w:spacing w:before="20"/>
                            <w:rPr>
                              <w:rFonts w:ascii="Arial" w:hAnsi="Arial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73" w:type="dxa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5944C531" w14:textId="77777777" w:rsidR="00C567C9" w:rsidRDefault="00C567C9">
                          <w:pPr>
                            <w:pStyle w:val="4"/>
                            <w:spacing w:before="20"/>
                            <w:ind w:left="-57" w:right="-57"/>
                            <w:rPr>
                              <w:rFonts w:ascii="Arial" w:hAnsi="Arial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190" w:type="dxa"/>
                          <w:vMerge/>
                          <w:tcBorders>
                            <w:top w:val="single" w:sz="12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3E4DE0C3" w14:textId="77777777" w:rsidR="00C567C9" w:rsidRDefault="00C567C9"/>
                      </w:tc>
                      <w:tc>
                        <w:tcPr>
                          <w:tcW w:w="575" w:type="dxa"/>
                          <w:vMerge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14:paraId="4CB46B43" w14:textId="77777777" w:rsidR="00C567C9" w:rsidRDefault="00C567C9"/>
                      </w:tc>
                    </w:tr>
                  </w:tbl>
                  <w:p w14:paraId="18C41A51" w14:textId="77777777" w:rsidR="00C567C9" w:rsidRDefault="00C567C9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53D"/>
    <w:multiLevelType w:val="hybridMultilevel"/>
    <w:tmpl w:val="B7269FE8"/>
    <w:lvl w:ilvl="0" w:tplc="76588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103460"/>
    <w:multiLevelType w:val="hybridMultilevel"/>
    <w:tmpl w:val="A8182D22"/>
    <w:lvl w:ilvl="0" w:tplc="F692DDE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F350474"/>
    <w:multiLevelType w:val="hybridMultilevel"/>
    <w:tmpl w:val="0DDC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5596"/>
    <w:multiLevelType w:val="hybridMultilevel"/>
    <w:tmpl w:val="256C2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3617"/>
    <w:multiLevelType w:val="multilevel"/>
    <w:tmpl w:val="3D88F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8D4F6C"/>
    <w:multiLevelType w:val="hybridMultilevel"/>
    <w:tmpl w:val="6FCC3EAC"/>
    <w:lvl w:ilvl="0" w:tplc="BA807A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3B5794"/>
    <w:multiLevelType w:val="hybridMultilevel"/>
    <w:tmpl w:val="A8182D22"/>
    <w:lvl w:ilvl="0" w:tplc="F692DDE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D80691C"/>
    <w:multiLevelType w:val="hybridMultilevel"/>
    <w:tmpl w:val="BDAAB1B0"/>
    <w:lvl w:ilvl="0" w:tplc="7DE8943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943D28"/>
    <w:multiLevelType w:val="singleLevel"/>
    <w:tmpl w:val="EC3EC59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2153E8C"/>
    <w:multiLevelType w:val="hybridMultilevel"/>
    <w:tmpl w:val="77708FD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8A63136"/>
    <w:multiLevelType w:val="hybridMultilevel"/>
    <w:tmpl w:val="38C0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C110D"/>
    <w:multiLevelType w:val="hybridMultilevel"/>
    <w:tmpl w:val="E63886D4"/>
    <w:lvl w:ilvl="0" w:tplc="BA807A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141D1F"/>
    <w:multiLevelType w:val="hybridMultilevel"/>
    <w:tmpl w:val="3992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778CE"/>
    <w:multiLevelType w:val="hybridMultilevel"/>
    <w:tmpl w:val="2BEA1AFC"/>
    <w:lvl w:ilvl="0" w:tplc="BB60D37E">
      <w:start w:val="6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E5325D7"/>
    <w:multiLevelType w:val="hybridMultilevel"/>
    <w:tmpl w:val="3992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15658"/>
    <w:multiLevelType w:val="hybridMultilevel"/>
    <w:tmpl w:val="104233C4"/>
    <w:lvl w:ilvl="0" w:tplc="4FA4A29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3361DE7"/>
    <w:multiLevelType w:val="hybridMultilevel"/>
    <w:tmpl w:val="D1B234C2"/>
    <w:lvl w:ilvl="0" w:tplc="34669B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C5F5A"/>
    <w:multiLevelType w:val="hybridMultilevel"/>
    <w:tmpl w:val="ABA66EB6"/>
    <w:lvl w:ilvl="0" w:tplc="BB60D37E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916CB"/>
    <w:multiLevelType w:val="multilevel"/>
    <w:tmpl w:val="701C59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4BA24586"/>
    <w:multiLevelType w:val="hybridMultilevel"/>
    <w:tmpl w:val="A492E37C"/>
    <w:lvl w:ilvl="0" w:tplc="7C80BD2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505C0D44"/>
    <w:multiLevelType w:val="hybridMultilevel"/>
    <w:tmpl w:val="AA10AE86"/>
    <w:lvl w:ilvl="0" w:tplc="72B87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C7D48"/>
    <w:multiLevelType w:val="hybridMultilevel"/>
    <w:tmpl w:val="A578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05FD"/>
    <w:multiLevelType w:val="hybridMultilevel"/>
    <w:tmpl w:val="3C04EB34"/>
    <w:lvl w:ilvl="0" w:tplc="41C80E4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AC3B24"/>
    <w:multiLevelType w:val="hybridMultilevel"/>
    <w:tmpl w:val="33BAB614"/>
    <w:lvl w:ilvl="0" w:tplc="4C9A26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02085"/>
    <w:multiLevelType w:val="hybridMultilevel"/>
    <w:tmpl w:val="E564D880"/>
    <w:lvl w:ilvl="0" w:tplc="71B25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17FC3"/>
    <w:multiLevelType w:val="hybridMultilevel"/>
    <w:tmpl w:val="89DA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14D4C"/>
    <w:multiLevelType w:val="hybridMultilevel"/>
    <w:tmpl w:val="08888998"/>
    <w:lvl w:ilvl="0" w:tplc="C2DA9D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6203A"/>
    <w:multiLevelType w:val="hybridMultilevel"/>
    <w:tmpl w:val="7F2AFA44"/>
    <w:lvl w:ilvl="0" w:tplc="249602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E92085"/>
    <w:multiLevelType w:val="hybridMultilevel"/>
    <w:tmpl w:val="3992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D28F0"/>
    <w:multiLevelType w:val="hybridMultilevel"/>
    <w:tmpl w:val="E3BA1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F656F"/>
    <w:multiLevelType w:val="hybridMultilevel"/>
    <w:tmpl w:val="B9CC455C"/>
    <w:lvl w:ilvl="0" w:tplc="F5B247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6D5817E1"/>
    <w:multiLevelType w:val="hybridMultilevel"/>
    <w:tmpl w:val="449ED58C"/>
    <w:lvl w:ilvl="0" w:tplc="DB527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9F7BE3"/>
    <w:multiLevelType w:val="hybridMultilevel"/>
    <w:tmpl w:val="3D7E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C244A"/>
    <w:multiLevelType w:val="hybridMultilevel"/>
    <w:tmpl w:val="772434C2"/>
    <w:lvl w:ilvl="0" w:tplc="80DE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D4E70"/>
    <w:multiLevelType w:val="hybridMultilevel"/>
    <w:tmpl w:val="E63886D4"/>
    <w:lvl w:ilvl="0" w:tplc="BA807A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AC21E0"/>
    <w:multiLevelType w:val="hybridMultilevel"/>
    <w:tmpl w:val="5162AC72"/>
    <w:lvl w:ilvl="0" w:tplc="7C089A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C80BC5"/>
    <w:multiLevelType w:val="hybridMultilevel"/>
    <w:tmpl w:val="1024BBA6"/>
    <w:lvl w:ilvl="0" w:tplc="7878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693DB1"/>
    <w:multiLevelType w:val="hybridMultilevel"/>
    <w:tmpl w:val="8846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52D3A"/>
    <w:multiLevelType w:val="hybridMultilevel"/>
    <w:tmpl w:val="F5E4CD38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19"/>
  </w:num>
  <w:num w:numId="4">
    <w:abstractNumId w:val="23"/>
  </w:num>
  <w:num w:numId="5">
    <w:abstractNumId w:val="33"/>
  </w:num>
  <w:num w:numId="6">
    <w:abstractNumId w:val="13"/>
  </w:num>
  <w:num w:numId="7">
    <w:abstractNumId w:val="29"/>
  </w:num>
  <w:num w:numId="8">
    <w:abstractNumId w:val="30"/>
  </w:num>
  <w:num w:numId="9">
    <w:abstractNumId w:val="14"/>
  </w:num>
  <w:num w:numId="10">
    <w:abstractNumId w:val="25"/>
  </w:num>
  <w:num w:numId="11">
    <w:abstractNumId w:val="32"/>
  </w:num>
  <w:num w:numId="12">
    <w:abstractNumId w:val="12"/>
  </w:num>
  <w:num w:numId="13">
    <w:abstractNumId w:val="28"/>
  </w:num>
  <w:num w:numId="14">
    <w:abstractNumId w:val="4"/>
  </w:num>
  <w:num w:numId="15">
    <w:abstractNumId w:val="15"/>
  </w:num>
  <w:num w:numId="16">
    <w:abstractNumId w:val="18"/>
  </w:num>
  <w:num w:numId="17">
    <w:abstractNumId w:val="24"/>
  </w:num>
  <w:num w:numId="18">
    <w:abstractNumId w:val="0"/>
  </w:num>
  <w:num w:numId="19">
    <w:abstractNumId w:val="5"/>
  </w:num>
  <w:num w:numId="20">
    <w:abstractNumId w:val="34"/>
  </w:num>
  <w:num w:numId="21">
    <w:abstractNumId w:val="11"/>
  </w:num>
  <w:num w:numId="22">
    <w:abstractNumId w:val="2"/>
  </w:num>
  <w:num w:numId="23">
    <w:abstractNumId w:val="3"/>
  </w:num>
  <w:num w:numId="24">
    <w:abstractNumId w:val="1"/>
  </w:num>
  <w:num w:numId="25">
    <w:abstractNumId w:val="21"/>
  </w:num>
  <w:num w:numId="26">
    <w:abstractNumId w:val="35"/>
  </w:num>
  <w:num w:numId="27">
    <w:abstractNumId w:val="6"/>
  </w:num>
  <w:num w:numId="28">
    <w:abstractNumId w:val="37"/>
  </w:num>
  <w:num w:numId="29">
    <w:abstractNumId w:val="26"/>
  </w:num>
  <w:num w:numId="30">
    <w:abstractNumId w:val="9"/>
  </w:num>
  <w:num w:numId="31">
    <w:abstractNumId w:val="17"/>
  </w:num>
  <w:num w:numId="32">
    <w:abstractNumId w:val="10"/>
  </w:num>
  <w:num w:numId="33">
    <w:abstractNumId w:val="27"/>
  </w:num>
  <w:num w:numId="34">
    <w:abstractNumId w:val="38"/>
  </w:num>
  <w:num w:numId="35">
    <w:abstractNumId w:val="7"/>
  </w:num>
  <w:num w:numId="36">
    <w:abstractNumId w:val="22"/>
  </w:num>
  <w:num w:numId="37">
    <w:abstractNumId w:val="16"/>
  </w:num>
  <w:num w:numId="38">
    <w:abstractNumId w:val="3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E7"/>
    <w:rsid w:val="00000E18"/>
    <w:rsid w:val="00000E63"/>
    <w:rsid w:val="00003354"/>
    <w:rsid w:val="00003495"/>
    <w:rsid w:val="00003C1C"/>
    <w:rsid w:val="00005911"/>
    <w:rsid w:val="00007685"/>
    <w:rsid w:val="00010A18"/>
    <w:rsid w:val="00011307"/>
    <w:rsid w:val="000118F8"/>
    <w:rsid w:val="00011A08"/>
    <w:rsid w:val="00012649"/>
    <w:rsid w:val="00012B71"/>
    <w:rsid w:val="000143C5"/>
    <w:rsid w:val="0001487E"/>
    <w:rsid w:val="000148B5"/>
    <w:rsid w:val="00014C09"/>
    <w:rsid w:val="00015B97"/>
    <w:rsid w:val="000161CE"/>
    <w:rsid w:val="00016A14"/>
    <w:rsid w:val="00016BAE"/>
    <w:rsid w:val="0001713A"/>
    <w:rsid w:val="00017973"/>
    <w:rsid w:val="00017C38"/>
    <w:rsid w:val="00021A28"/>
    <w:rsid w:val="00021C4E"/>
    <w:rsid w:val="000226C9"/>
    <w:rsid w:val="00023B2C"/>
    <w:rsid w:val="000245AF"/>
    <w:rsid w:val="00025922"/>
    <w:rsid w:val="00027E08"/>
    <w:rsid w:val="000327B6"/>
    <w:rsid w:val="00032CA9"/>
    <w:rsid w:val="000330F9"/>
    <w:rsid w:val="00033DD3"/>
    <w:rsid w:val="00034F7A"/>
    <w:rsid w:val="00035066"/>
    <w:rsid w:val="00036C9B"/>
    <w:rsid w:val="000373D5"/>
    <w:rsid w:val="0003759A"/>
    <w:rsid w:val="000449B3"/>
    <w:rsid w:val="00045828"/>
    <w:rsid w:val="00045AB0"/>
    <w:rsid w:val="000465CF"/>
    <w:rsid w:val="00046AD3"/>
    <w:rsid w:val="0004778B"/>
    <w:rsid w:val="00047F11"/>
    <w:rsid w:val="00050553"/>
    <w:rsid w:val="00050FA1"/>
    <w:rsid w:val="000512A9"/>
    <w:rsid w:val="00051340"/>
    <w:rsid w:val="00052F64"/>
    <w:rsid w:val="00054E72"/>
    <w:rsid w:val="00055587"/>
    <w:rsid w:val="00055671"/>
    <w:rsid w:val="00056032"/>
    <w:rsid w:val="0005660D"/>
    <w:rsid w:val="00057588"/>
    <w:rsid w:val="00057751"/>
    <w:rsid w:val="00060456"/>
    <w:rsid w:val="000615FA"/>
    <w:rsid w:val="00061DD2"/>
    <w:rsid w:val="00062CD6"/>
    <w:rsid w:val="00063259"/>
    <w:rsid w:val="00064FF0"/>
    <w:rsid w:val="00066A28"/>
    <w:rsid w:val="00067073"/>
    <w:rsid w:val="00067076"/>
    <w:rsid w:val="000670FE"/>
    <w:rsid w:val="00070151"/>
    <w:rsid w:val="00070D87"/>
    <w:rsid w:val="00071E81"/>
    <w:rsid w:val="000725C3"/>
    <w:rsid w:val="00075461"/>
    <w:rsid w:val="0007590E"/>
    <w:rsid w:val="00075C89"/>
    <w:rsid w:val="00075F9E"/>
    <w:rsid w:val="000773E2"/>
    <w:rsid w:val="00077CED"/>
    <w:rsid w:val="000804F5"/>
    <w:rsid w:val="0008098B"/>
    <w:rsid w:val="00081946"/>
    <w:rsid w:val="00083FE1"/>
    <w:rsid w:val="0008577E"/>
    <w:rsid w:val="00085C68"/>
    <w:rsid w:val="00087032"/>
    <w:rsid w:val="0009048F"/>
    <w:rsid w:val="0009079B"/>
    <w:rsid w:val="0009101C"/>
    <w:rsid w:val="00091807"/>
    <w:rsid w:val="00092AF6"/>
    <w:rsid w:val="000932AB"/>
    <w:rsid w:val="00093529"/>
    <w:rsid w:val="00093967"/>
    <w:rsid w:val="00095107"/>
    <w:rsid w:val="00095338"/>
    <w:rsid w:val="0009535B"/>
    <w:rsid w:val="00095ED1"/>
    <w:rsid w:val="0009775B"/>
    <w:rsid w:val="00097B42"/>
    <w:rsid w:val="000A18AC"/>
    <w:rsid w:val="000A32BF"/>
    <w:rsid w:val="000A3410"/>
    <w:rsid w:val="000A495A"/>
    <w:rsid w:val="000A53D6"/>
    <w:rsid w:val="000A599B"/>
    <w:rsid w:val="000A62CB"/>
    <w:rsid w:val="000A6C7D"/>
    <w:rsid w:val="000B0CBE"/>
    <w:rsid w:val="000B1D14"/>
    <w:rsid w:val="000B23D7"/>
    <w:rsid w:val="000B28C7"/>
    <w:rsid w:val="000B3503"/>
    <w:rsid w:val="000B389A"/>
    <w:rsid w:val="000B47F2"/>
    <w:rsid w:val="000B4A32"/>
    <w:rsid w:val="000B4E99"/>
    <w:rsid w:val="000C0462"/>
    <w:rsid w:val="000C099A"/>
    <w:rsid w:val="000C1BA8"/>
    <w:rsid w:val="000C24CB"/>
    <w:rsid w:val="000C2766"/>
    <w:rsid w:val="000C2957"/>
    <w:rsid w:val="000C306C"/>
    <w:rsid w:val="000C4736"/>
    <w:rsid w:val="000C4DBA"/>
    <w:rsid w:val="000C5CAD"/>
    <w:rsid w:val="000C6417"/>
    <w:rsid w:val="000C683C"/>
    <w:rsid w:val="000C74D9"/>
    <w:rsid w:val="000D1A36"/>
    <w:rsid w:val="000D3C89"/>
    <w:rsid w:val="000D3FE2"/>
    <w:rsid w:val="000D4548"/>
    <w:rsid w:val="000D5422"/>
    <w:rsid w:val="000D5F78"/>
    <w:rsid w:val="000D6B5F"/>
    <w:rsid w:val="000D6CA4"/>
    <w:rsid w:val="000D7516"/>
    <w:rsid w:val="000D7545"/>
    <w:rsid w:val="000D75A7"/>
    <w:rsid w:val="000E039D"/>
    <w:rsid w:val="000E0464"/>
    <w:rsid w:val="000E0AB5"/>
    <w:rsid w:val="000E0FF1"/>
    <w:rsid w:val="000E1E90"/>
    <w:rsid w:val="000E223F"/>
    <w:rsid w:val="000E2CD3"/>
    <w:rsid w:val="000E564B"/>
    <w:rsid w:val="000E65E0"/>
    <w:rsid w:val="000E68C6"/>
    <w:rsid w:val="000F0128"/>
    <w:rsid w:val="000F01A5"/>
    <w:rsid w:val="000F343A"/>
    <w:rsid w:val="000F3BAD"/>
    <w:rsid w:val="000F3F13"/>
    <w:rsid w:val="000F48AD"/>
    <w:rsid w:val="000F587D"/>
    <w:rsid w:val="000F7E06"/>
    <w:rsid w:val="0010142C"/>
    <w:rsid w:val="001025C7"/>
    <w:rsid w:val="00102E56"/>
    <w:rsid w:val="001034F4"/>
    <w:rsid w:val="00105349"/>
    <w:rsid w:val="001053A1"/>
    <w:rsid w:val="001054D8"/>
    <w:rsid w:val="001055BA"/>
    <w:rsid w:val="00106935"/>
    <w:rsid w:val="0010789F"/>
    <w:rsid w:val="00107F26"/>
    <w:rsid w:val="00107FA4"/>
    <w:rsid w:val="00110B32"/>
    <w:rsid w:val="001115E6"/>
    <w:rsid w:val="00111EC3"/>
    <w:rsid w:val="0011223F"/>
    <w:rsid w:val="00112B1D"/>
    <w:rsid w:val="00112EFB"/>
    <w:rsid w:val="00115790"/>
    <w:rsid w:val="00120763"/>
    <w:rsid w:val="00121511"/>
    <w:rsid w:val="00121679"/>
    <w:rsid w:val="00122970"/>
    <w:rsid w:val="00122A41"/>
    <w:rsid w:val="00123E0C"/>
    <w:rsid w:val="0012493E"/>
    <w:rsid w:val="00125A02"/>
    <w:rsid w:val="001262E9"/>
    <w:rsid w:val="00130E12"/>
    <w:rsid w:val="00131C8E"/>
    <w:rsid w:val="00131E64"/>
    <w:rsid w:val="00131E80"/>
    <w:rsid w:val="001338A0"/>
    <w:rsid w:val="001345CD"/>
    <w:rsid w:val="0013503B"/>
    <w:rsid w:val="00135F68"/>
    <w:rsid w:val="001367E0"/>
    <w:rsid w:val="00136895"/>
    <w:rsid w:val="00136EB9"/>
    <w:rsid w:val="001371FE"/>
    <w:rsid w:val="00137FC4"/>
    <w:rsid w:val="00140146"/>
    <w:rsid w:val="00141502"/>
    <w:rsid w:val="00142287"/>
    <w:rsid w:val="00142DF0"/>
    <w:rsid w:val="00143964"/>
    <w:rsid w:val="00143DC0"/>
    <w:rsid w:val="00143F34"/>
    <w:rsid w:val="001441EF"/>
    <w:rsid w:val="00144F27"/>
    <w:rsid w:val="00146BAC"/>
    <w:rsid w:val="00146E28"/>
    <w:rsid w:val="00147F3E"/>
    <w:rsid w:val="0015026A"/>
    <w:rsid w:val="001505A7"/>
    <w:rsid w:val="00151AF5"/>
    <w:rsid w:val="00151D50"/>
    <w:rsid w:val="0015206D"/>
    <w:rsid w:val="001520CF"/>
    <w:rsid w:val="001521A4"/>
    <w:rsid w:val="00153884"/>
    <w:rsid w:val="001548CA"/>
    <w:rsid w:val="00156781"/>
    <w:rsid w:val="0015780A"/>
    <w:rsid w:val="00157C02"/>
    <w:rsid w:val="00160144"/>
    <w:rsid w:val="00160CE5"/>
    <w:rsid w:val="00161335"/>
    <w:rsid w:val="001638B1"/>
    <w:rsid w:val="00163DCE"/>
    <w:rsid w:val="00167C2C"/>
    <w:rsid w:val="00167E45"/>
    <w:rsid w:val="0017082D"/>
    <w:rsid w:val="00170861"/>
    <w:rsid w:val="00171025"/>
    <w:rsid w:val="001711BC"/>
    <w:rsid w:val="00171C4E"/>
    <w:rsid w:val="00172D3F"/>
    <w:rsid w:val="001732B1"/>
    <w:rsid w:val="001800C9"/>
    <w:rsid w:val="00180A9C"/>
    <w:rsid w:val="001822E0"/>
    <w:rsid w:val="00185BDF"/>
    <w:rsid w:val="00187847"/>
    <w:rsid w:val="00190182"/>
    <w:rsid w:val="00190F66"/>
    <w:rsid w:val="0019168F"/>
    <w:rsid w:val="00191AD5"/>
    <w:rsid w:val="00191C8E"/>
    <w:rsid w:val="001974D0"/>
    <w:rsid w:val="00197F33"/>
    <w:rsid w:val="001A0495"/>
    <w:rsid w:val="001A0E7A"/>
    <w:rsid w:val="001A1D1D"/>
    <w:rsid w:val="001A29EF"/>
    <w:rsid w:val="001A3211"/>
    <w:rsid w:val="001A32B0"/>
    <w:rsid w:val="001A3765"/>
    <w:rsid w:val="001A3F9D"/>
    <w:rsid w:val="001A50B3"/>
    <w:rsid w:val="001A5E06"/>
    <w:rsid w:val="001A6016"/>
    <w:rsid w:val="001A7076"/>
    <w:rsid w:val="001B020C"/>
    <w:rsid w:val="001B0CE2"/>
    <w:rsid w:val="001B10A7"/>
    <w:rsid w:val="001B163B"/>
    <w:rsid w:val="001B1A25"/>
    <w:rsid w:val="001B224C"/>
    <w:rsid w:val="001B2FC7"/>
    <w:rsid w:val="001B30F4"/>
    <w:rsid w:val="001B32E1"/>
    <w:rsid w:val="001B3FD2"/>
    <w:rsid w:val="001B5C0F"/>
    <w:rsid w:val="001B6B72"/>
    <w:rsid w:val="001C12B6"/>
    <w:rsid w:val="001C195D"/>
    <w:rsid w:val="001C1FEB"/>
    <w:rsid w:val="001C2A04"/>
    <w:rsid w:val="001C2C82"/>
    <w:rsid w:val="001C3B34"/>
    <w:rsid w:val="001C419A"/>
    <w:rsid w:val="001C4599"/>
    <w:rsid w:val="001C4A63"/>
    <w:rsid w:val="001C4CA2"/>
    <w:rsid w:val="001C539A"/>
    <w:rsid w:val="001C653D"/>
    <w:rsid w:val="001C6D81"/>
    <w:rsid w:val="001C70C0"/>
    <w:rsid w:val="001C796C"/>
    <w:rsid w:val="001D0944"/>
    <w:rsid w:val="001D0ABF"/>
    <w:rsid w:val="001D0B56"/>
    <w:rsid w:val="001D0D2F"/>
    <w:rsid w:val="001D2FE9"/>
    <w:rsid w:val="001D46F6"/>
    <w:rsid w:val="001D4BD2"/>
    <w:rsid w:val="001D5675"/>
    <w:rsid w:val="001D6506"/>
    <w:rsid w:val="001D77B8"/>
    <w:rsid w:val="001E0162"/>
    <w:rsid w:val="001E03A4"/>
    <w:rsid w:val="001E03D8"/>
    <w:rsid w:val="001E09FA"/>
    <w:rsid w:val="001E2B3F"/>
    <w:rsid w:val="001E3C08"/>
    <w:rsid w:val="001E56F0"/>
    <w:rsid w:val="001E5B77"/>
    <w:rsid w:val="001F0A6E"/>
    <w:rsid w:val="001F114D"/>
    <w:rsid w:val="001F1414"/>
    <w:rsid w:val="001F30AA"/>
    <w:rsid w:val="001F3B5B"/>
    <w:rsid w:val="001F4705"/>
    <w:rsid w:val="001F4F41"/>
    <w:rsid w:val="001F58DB"/>
    <w:rsid w:val="001F7B4C"/>
    <w:rsid w:val="00201312"/>
    <w:rsid w:val="00201ABA"/>
    <w:rsid w:val="002052A0"/>
    <w:rsid w:val="0020560C"/>
    <w:rsid w:val="00206B38"/>
    <w:rsid w:val="00207920"/>
    <w:rsid w:val="00210214"/>
    <w:rsid w:val="00210450"/>
    <w:rsid w:val="00210B48"/>
    <w:rsid w:val="002114BD"/>
    <w:rsid w:val="00211510"/>
    <w:rsid w:val="00211C79"/>
    <w:rsid w:val="0021317C"/>
    <w:rsid w:val="0021631C"/>
    <w:rsid w:val="002169D7"/>
    <w:rsid w:val="00220D8F"/>
    <w:rsid w:val="00221FBB"/>
    <w:rsid w:val="00222EB6"/>
    <w:rsid w:val="002242BF"/>
    <w:rsid w:val="00225170"/>
    <w:rsid w:val="00225542"/>
    <w:rsid w:val="00227E90"/>
    <w:rsid w:val="00231B43"/>
    <w:rsid w:val="00232C76"/>
    <w:rsid w:val="00233956"/>
    <w:rsid w:val="002339F5"/>
    <w:rsid w:val="00233E65"/>
    <w:rsid w:val="002346EB"/>
    <w:rsid w:val="00235962"/>
    <w:rsid w:val="00236625"/>
    <w:rsid w:val="00240358"/>
    <w:rsid w:val="002404E4"/>
    <w:rsid w:val="002413E5"/>
    <w:rsid w:val="00242457"/>
    <w:rsid w:val="00243704"/>
    <w:rsid w:val="00244107"/>
    <w:rsid w:val="00244E92"/>
    <w:rsid w:val="0024594A"/>
    <w:rsid w:val="00247808"/>
    <w:rsid w:val="00247A4D"/>
    <w:rsid w:val="00247E72"/>
    <w:rsid w:val="002509F0"/>
    <w:rsid w:val="002511DC"/>
    <w:rsid w:val="00253567"/>
    <w:rsid w:val="0025503A"/>
    <w:rsid w:val="0025554B"/>
    <w:rsid w:val="00255626"/>
    <w:rsid w:val="002564CE"/>
    <w:rsid w:val="00256AF0"/>
    <w:rsid w:val="00256C5D"/>
    <w:rsid w:val="002575C6"/>
    <w:rsid w:val="002576FF"/>
    <w:rsid w:val="00257BA5"/>
    <w:rsid w:val="00260476"/>
    <w:rsid w:val="00260E63"/>
    <w:rsid w:val="0026286E"/>
    <w:rsid w:val="00263F10"/>
    <w:rsid w:val="0026598D"/>
    <w:rsid w:val="00267167"/>
    <w:rsid w:val="002671A6"/>
    <w:rsid w:val="00267315"/>
    <w:rsid w:val="00267CE3"/>
    <w:rsid w:val="0027130C"/>
    <w:rsid w:val="0027197C"/>
    <w:rsid w:val="00272541"/>
    <w:rsid w:val="002727D4"/>
    <w:rsid w:val="00272A62"/>
    <w:rsid w:val="00273EC9"/>
    <w:rsid w:val="002752AE"/>
    <w:rsid w:val="002760DF"/>
    <w:rsid w:val="00276122"/>
    <w:rsid w:val="002776EB"/>
    <w:rsid w:val="002805BD"/>
    <w:rsid w:val="002812A2"/>
    <w:rsid w:val="00283621"/>
    <w:rsid w:val="00284964"/>
    <w:rsid w:val="00285613"/>
    <w:rsid w:val="0028580D"/>
    <w:rsid w:val="00287234"/>
    <w:rsid w:val="00291B27"/>
    <w:rsid w:val="00291F1F"/>
    <w:rsid w:val="002920C0"/>
    <w:rsid w:val="002922F8"/>
    <w:rsid w:val="00292E26"/>
    <w:rsid w:val="00295D08"/>
    <w:rsid w:val="002A069F"/>
    <w:rsid w:val="002A1E6B"/>
    <w:rsid w:val="002A3C5D"/>
    <w:rsid w:val="002A3E5E"/>
    <w:rsid w:val="002A4C23"/>
    <w:rsid w:val="002A51D3"/>
    <w:rsid w:val="002A5AB9"/>
    <w:rsid w:val="002B05CA"/>
    <w:rsid w:val="002B1D7A"/>
    <w:rsid w:val="002B2637"/>
    <w:rsid w:val="002B2954"/>
    <w:rsid w:val="002B2CA1"/>
    <w:rsid w:val="002B3EED"/>
    <w:rsid w:val="002B3F8E"/>
    <w:rsid w:val="002B5898"/>
    <w:rsid w:val="002B683C"/>
    <w:rsid w:val="002B68E7"/>
    <w:rsid w:val="002C1719"/>
    <w:rsid w:val="002C199A"/>
    <w:rsid w:val="002C2726"/>
    <w:rsid w:val="002C51EE"/>
    <w:rsid w:val="002C5C08"/>
    <w:rsid w:val="002C7D4F"/>
    <w:rsid w:val="002D127D"/>
    <w:rsid w:val="002D2020"/>
    <w:rsid w:val="002D2C68"/>
    <w:rsid w:val="002D397E"/>
    <w:rsid w:val="002D43DD"/>
    <w:rsid w:val="002D4DF0"/>
    <w:rsid w:val="002D57E3"/>
    <w:rsid w:val="002D6834"/>
    <w:rsid w:val="002D6B06"/>
    <w:rsid w:val="002D7405"/>
    <w:rsid w:val="002D74E6"/>
    <w:rsid w:val="002D7D52"/>
    <w:rsid w:val="002E0920"/>
    <w:rsid w:val="002E1773"/>
    <w:rsid w:val="002E3948"/>
    <w:rsid w:val="002E3C77"/>
    <w:rsid w:val="002E3CB9"/>
    <w:rsid w:val="002E49B3"/>
    <w:rsid w:val="002E4C85"/>
    <w:rsid w:val="002E5219"/>
    <w:rsid w:val="002E557C"/>
    <w:rsid w:val="002E572C"/>
    <w:rsid w:val="002E6832"/>
    <w:rsid w:val="002E6B82"/>
    <w:rsid w:val="002E6D98"/>
    <w:rsid w:val="002E7278"/>
    <w:rsid w:val="002E7DC2"/>
    <w:rsid w:val="002F1BF8"/>
    <w:rsid w:val="002F234E"/>
    <w:rsid w:val="002F38E1"/>
    <w:rsid w:val="002F4A87"/>
    <w:rsid w:val="002F570D"/>
    <w:rsid w:val="002F6A30"/>
    <w:rsid w:val="002F6B24"/>
    <w:rsid w:val="002F7441"/>
    <w:rsid w:val="002F75EE"/>
    <w:rsid w:val="002F7B74"/>
    <w:rsid w:val="00300635"/>
    <w:rsid w:val="00301E90"/>
    <w:rsid w:val="00302A14"/>
    <w:rsid w:val="00302CB0"/>
    <w:rsid w:val="00302D18"/>
    <w:rsid w:val="00303236"/>
    <w:rsid w:val="0030354B"/>
    <w:rsid w:val="003102B0"/>
    <w:rsid w:val="00310A03"/>
    <w:rsid w:val="00311878"/>
    <w:rsid w:val="00312F8A"/>
    <w:rsid w:val="00315572"/>
    <w:rsid w:val="003155EB"/>
    <w:rsid w:val="003159F4"/>
    <w:rsid w:val="0031625B"/>
    <w:rsid w:val="00320FA3"/>
    <w:rsid w:val="003232C6"/>
    <w:rsid w:val="003237B2"/>
    <w:rsid w:val="00324384"/>
    <w:rsid w:val="00324BEB"/>
    <w:rsid w:val="003253CB"/>
    <w:rsid w:val="003256B5"/>
    <w:rsid w:val="00326C43"/>
    <w:rsid w:val="00330134"/>
    <w:rsid w:val="003325DF"/>
    <w:rsid w:val="0033390F"/>
    <w:rsid w:val="00333938"/>
    <w:rsid w:val="00334A93"/>
    <w:rsid w:val="00334ECB"/>
    <w:rsid w:val="00335C9A"/>
    <w:rsid w:val="003403BE"/>
    <w:rsid w:val="0034084B"/>
    <w:rsid w:val="00340DA4"/>
    <w:rsid w:val="00341509"/>
    <w:rsid w:val="003418BB"/>
    <w:rsid w:val="003419D9"/>
    <w:rsid w:val="00341B39"/>
    <w:rsid w:val="00341D4F"/>
    <w:rsid w:val="00342236"/>
    <w:rsid w:val="00342FE7"/>
    <w:rsid w:val="0034499D"/>
    <w:rsid w:val="00344FBA"/>
    <w:rsid w:val="00345685"/>
    <w:rsid w:val="00345C79"/>
    <w:rsid w:val="00346194"/>
    <w:rsid w:val="003463CB"/>
    <w:rsid w:val="00346ECE"/>
    <w:rsid w:val="00347D12"/>
    <w:rsid w:val="003515F5"/>
    <w:rsid w:val="00351970"/>
    <w:rsid w:val="00352B03"/>
    <w:rsid w:val="00353FCD"/>
    <w:rsid w:val="00353FCF"/>
    <w:rsid w:val="003557B1"/>
    <w:rsid w:val="00356162"/>
    <w:rsid w:val="00361874"/>
    <w:rsid w:val="0036203C"/>
    <w:rsid w:val="00362559"/>
    <w:rsid w:val="00362840"/>
    <w:rsid w:val="00362BDE"/>
    <w:rsid w:val="00363A6A"/>
    <w:rsid w:val="00363CE4"/>
    <w:rsid w:val="00365956"/>
    <w:rsid w:val="00367041"/>
    <w:rsid w:val="003671C8"/>
    <w:rsid w:val="003701A2"/>
    <w:rsid w:val="0037140A"/>
    <w:rsid w:val="00371936"/>
    <w:rsid w:val="0037292A"/>
    <w:rsid w:val="00372BC4"/>
    <w:rsid w:val="00374162"/>
    <w:rsid w:val="00374E17"/>
    <w:rsid w:val="003760B4"/>
    <w:rsid w:val="003768F4"/>
    <w:rsid w:val="003771F1"/>
    <w:rsid w:val="00377F5A"/>
    <w:rsid w:val="0038006A"/>
    <w:rsid w:val="0038029A"/>
    <w:rsid w:val="00380F84"/>
    <w:rsid w:val="00382F7A"/>
    <w:rsid w:val="00383A47"/>
    <w:rsid w:val="003840CD"/>
    <w:rsid w:val="003845AA"/>
    <w:rsid w:val="00384CC7"/>
    <w:rsid w:val="00385A32"/>
    <w:rsid w:val="00385FAB"/>
    <w:rsid w:val="00386BBE"/>
    <w:rsid w:val="00386F4C"/>
    <w:rsid w:val="00387072"/>
    <w:rsid w:val="003913EB"/>
    <w:rsid w:val="00393CEE"/>
    <w:rsid w:val="00393D73"/>
    <w:rsid w:val="00395668"/>
    <w:rsid w:val="00395A0D"/>
    <w:rsid w:val="00397C8A"/>
    <w:rsid w:val="00397FCA"/>
    <w:rsid w:val="003A0870"/>
    <w:rsid w:val="003A0E66"/>
    <w:rsid w:val="003A1278"/>
    <w:rsid w:val="003A21E3"/>
    <w:rsid w:val="003A2742"/>
    <w:rsid w:val="003A275A"/>
    <w:rsid w:val="003A2B98"/>
    <w:rsid w:val="003A31AE"/>
    <w:rsid w:val="003A3224"/>
    <w:rsid w:val="003A49D9"/>
    <w:rsid w:val="003A4EB3"/>
    <w:rsid w:val="003A6EB0"/>
    <w:rsid w:val="003B0300"/>
    <w:rsid w:val="003B0DB3"/>
    <w:rsid w:val="003B11F1"/>
    <w:rsid w:val="003B19DC"/>
    <w:rsid w:val="003B4644"/>
    <w:rsid w:val="003B55DD"/>
    <w:rsid w:val="003B57B0"/>
    <w:rsid w:val="003B626E"/>
    <w:rsid w:val="003B65A0"/>
    <w:rsid w:val="003B725C"/>
    <w:rsid w:val="003C0008"/>
    <w:rsid w:val="003C0624"/>
    <w:rsid w:val="003C0EB2"/>
    <w:rsid w:val="003C14C6"/>
    <w:rsid w:val="003C3371"/>
    <w:rsid w:val="003C347B"/>
    <w:rsid w:val="003C3935"/>
    <w:rsid w:val="003C3DD2"/>
    <w:rsid w:val="003C4574"/>
    <w:rsid w:val="003C5789"/>
    <w:rsid w:val="003C6A0E"/>
    <w:rsid w:val="003C7B00"/>
    <w:rsid w:val="003C7BB4"/>
    <w:rsid w:val="003C7D48"/>
    <w:rsid w:val="003D093F"/>
    <w:rsid w:val="003D100A"/>
    <w:rsid w:val="003D17F0"/>
    <w:rsid w:val="003D24E7"/>
    <w:rsid w:val="003D491B"/>
    <w:rsid w:val="003D4AA1"/>
    <w:rsid w:val="003D4FF1"/>
    <w:rsid w:val="003D725E"/>
    <w:rsid w:val="003E0C4E"/>
    <w:rsid w:val="003E1233"/>
    <w:rsid w:val="003E355A"/>
    <w:rsid w:val="003E4817"/>
    <w:rsid w:val="003E5189"/>
    <w:rsid w:val="003E61B7"/>
    <w:rsid w:val="003E67C9"/>
    <w:rsid w:val="003E7E92"/>
    <w:rsid w:val="003F1973"/>
    <w:rsid w:val="003F1988"/>
    <w:rsid w:val="003F3FA8"/>
    <w:rsid w:val="003F44B9"/>
    <w:rsid w:val="003F7613"/>
    <w:rsid w:val="004005F2"/>
    <w:rsid w:val="00404C90"/>
    <w:rsid w:val="004062B0"/>
    <w:rsid w:val="0040658D"/>
    <w:rsid w:val="00406946"/>
    <w:rsid w:val="00407202"/>
    <w:rsid w:val="00407E59"/>
    <w:rsid w:val="004110B7"/>
    <w:rsid w:val="004118EB"/>
    <w:rsid w:val="00412708"/>
    <w:rsid w:val="00412872"/>
    <w:rsid w:val="00415A8B"/>
    <w:rsid w:val="0041691B"/>
    <w:rsid w:val="004172B4"/>
    <w:rsid w:val="0041777B"/>
    <w:rsid w:val="004179D6"/>
    <w:rsid w:val="00417AA8"/>
    <w:rsid w:val="00417ACB"/>
    <w:rsid w:val="00417BE5"/>
    <w:rsid w:val="00417E7F"/>
    <w:rsid w:val="00417FB8"/>
    <w:rsid w:val="00420922"/>
    <w:rsid w:val="004210DA"/>
    <w:rsid w:val="00421EBE"/>
    <w:rsid w:val="0042249F"/>
    <w:rsid w:val="004231B6"/>
    <w:rsid w:val="0042375E"/>
    <w:rsid w:val="00423E97"/>
    <w:rsid w:val="00424BC4"/>
    <w:rsid w:val="00424EC6"/>
    <w:rsid w:val="00424FFC"/>
    <w:rsid w:val="00425309"/>
    <w:rsid w:val="00425AA1"/>
    <w:rsid w:val="00425FA1"/>
    <w:rsid w:val="0042636A"/>
    <w:rsid w:val="0042653C"/>
    <w:rsid w:val="004275A5"/>
    <w:rsid w:val="00430530"/>
    <w:rsid w:val="0043053C"/>
    <w:rsid w:val="00431E2D"/>
    <w:rsid w:val="00434874"/>
    <w:rsid w:val="00434C28"/>
    <w:rsid w:val="0043779B"/>
    <w:rsid w:val="004416D1"/>
    <w:rsid w:val="00445C7F"/>
    <w:rsid w:val="00446C2B"/>
    <w:rsid w:val="00446D2F"/>
    <w:rsid w:val="00447A76"/>
    <w:rsid w:val="00450904"/>
    <w:rsid w:val="00451B42"/>
    <w:rsid w:val="004523BF"/>
    <w:rsid w:val="0045311F"/>
    <w:rsid w:val="0045433D"/>
    <w:rsid w:val="00455087"/>
    <w:rsid w:val="00455AE2"/>
    <w:rsid w:val="00462637"/>
    <w:rsid w:val="00464374"/>
    <w:rsid w:val="004649D5"/>
    <w:rsid w:val="00464FA0"/>
    <w:rsid w:val="004654A8"/>
    <w:rsid w:val="00465E79"/>
    <w:rsid w:val="004671D2"/>
    <w:rsid w:val="004675BF"/>
    <w:rsid w:val="00470852"/>
    <w:rsid w:val="00471A42"/>
    <w:rsid w:val="00472875"/>
    <w:rsid w:val="004768F7"/>
    <w:rsid w:val="004771C4"/>
    <w:rsid w:val="00477685"/>
    <w:rsid w:val="00477A2A"/>
    <w:rsid w:val="00477AEA"/>
    <w:rsid w:val="00477E9B"/>
    <w:rsid w:val="00477EB5"/>
    <w:rsid w:val="00477F13"/>
    <w:rsid w:val="0048077F"/>
    <w:rsid w:val="0048174C"/>
    <w:rsid w:val="004830C8"/>
    <w:rsid w:val="00483F54"/>
    <w:rsid w:val="0048493C"/>
    <w:rsid w:val="004850FB"/>
    <w:rsid w:val="0049018B"/>
    <w:rsid w:val="004901D4"/>
    <w:rsid w:val="00491112"/>
    <w:rsid w:val="0049218F"/>
    <w:rsid w:val="00492BE7"/>
    <w:rsid w:val="00492C83"/>
    <w:rsid w:val="00493306"/>
    <w:rsid w:val="0049464E"/>
    <w:rsid w:val="00494B6A"/>
    <w:rsid w:val="00496272"/>
    <w:rsid w:val="00496DC3"/>
    <w:rsid w:val="004970AF"/>
    <w:rsid w:val="004A01A5"/>
    <w:rsid w:val="004A1AD8"/>
    <w:rsid w:val="004A2BB5"/>
    <w:rsid w:val="004A3520"/>
    <w:rsid w:val="004A3941"/>
    <w:rsid w:val="004A4746"/>
    <w:rsid w:val="004A4A5E"/>
    <w:rsid w:val="004A5278"/>
    <w:rsid w:val="004A74C0"/>
    <w:rsid w:val="004A786F"/>
    <w:rsid w:val="004A7CA8"/>
    <w:rsid w:val="004B09EE"/>
    <w:rsid w:val="004B0EBE"/>
    <w:rsid w:val="004B13EF"/>
    <w:rsid w:val="004B2D39"/>
    <w:rsid w:val="004B2DEB"/>
    <w:rsid w:val="004B49E5"/>
    <w:rsid w:val="004B7FC3"/>
    <w:rsid w:val="004C0FF7"/>
    <w:rsid w:val="004C10CA"/>
    <w:rsid w:val="004C115C"/>
    <w:rsid w:val="004C2A6E"/>
    <w:rsid w:val="004C3176"/>
    <w:rsid w:val="004C4256"/>
    <w:rsid w:val="004C45EF"/>
    <w:rsid w:val="004C6054"/>
    <w:rsid w:val="004C6C37"/>
    <w:rsid w:val="004C7E07"/>
    <w:rsid w:val="004D0B94"/>
    <w:rsid w:val="004D0E5C"/>
    <w:rsid w:val="004D12AA"/>
    <w:rsid w:val="004D1F26"/>
    <w:rsid w:val="004D2B84"/>
    <w:rsid w:val="004D2FB5"/>
    <w:rsid w:val="004D37B7"/>
    <w:rsid w:val="004D419F"/>
    <w:rsid w:val="004D5571"/>
    <w:rsid w:val="004D585C"/>
    <w:rsid w:val="004D5BAA"/>
    <w:rsid w:val="004D5BD4"/>
    <w:rsid w:val="004D5DE2"/>
    <w:rsid w:val="004D6A19"/>
    <w:rsid w:val="004E0872"/>
    <w:rsid w:val="004E1ACD"/>
    <w:rsid w:val="004E2331"/>
    <w:rsid w:val="004E3CC4"/>
    <w:rsid w:val="004E47BF"/>
    <w:rsid w:val="004F028D"/>
    <w:rsid w:val="004F0E80"/>
    <w:rsid w:val="004F23EA"/>
    <w:rsid w:val="004F2AD6"/>
    <w:rsid w:val="004F3E4F"/>
    <w:rsid w:val="004F49C5"/>
    <w:rsid w:val="004F4B5C"/>
    <w:rsid w:val="004F5FB4"/>
    <w:rsid w:val="004F66D7"/>
    <w:rsid w:val="004F753D"/>
    <w:rsid w:val="004F7EFE"/>
    <w:rsid w:val="00501FA4"/>
    <w:rsid w:val="00502180"/>
    <w:rsid w:val="005026AA"/>
    <w:rsid w:val="0050340B"/>
    <w:rsid w:val="00503D83"/>
    <w:rsid w:val="00505A98"/>
    <w:rsid w:val="00505D21"/>
    <w:rsid w:val="0050635E"/>
    <w:rsid w:val="00506C06"/>
    <w:rsid w:val="005109E2"/>
    <w:rsid w:val="005115C0"/>
    <w:rsid w:val="00513982"/>
    <w:rsid w:val="00516C65"/>
    <w:rsid w:val="005171D5"/>
    <w:rsid w:val="005176BF"/>
    <w:rsid w:val="00517C0C"/>
    <w:rsid w:val="005220F2"/>
    <w:rsid w:val="00522F9E"/>
    <w:rsid w:val="00523745"/>
    <w:rsid w:val="00523AF8"/>
    <w:rsid w:val="00523F96"/>
    <w:rsid w:val="005242EB"/>
    <w:rsid w:val="00524664"/>
    <w:rsid w:val="00524D52"/>
    <w:rsid w:val="00525071"/>
    <w:rsid w:val="0052620B"/>
    <w:rsid w:val="005262BD"/>
    <w:rsid w:val="005263EE"/>
    <w:rsid w:val="005273F7"/>
    <w:rsid w:val="00527897"/>
    <w:rsid w:val="00527E4C"/>
    <w:rsid w:val="0053018B"/>
    <w:rsid w:val="005310E5"/>
    <w:rsid w:val="00532710"/>
    <w:rsid w:val="00533D1F"/>
    <w:rsid w:val="005357AD"/>
    <w:rsid w:val="005358AB"/>
    <w:rsid w:val="00535CD2"/>
    <w:rsid w:val="00535EE0"/>
    <w:rsid w:val="005367D0"/>
    <w:rsid w:val="00537192"/>
    <w:rsid w:val="005432E7"/>
    <w:rsid w:val="005434BA"/>
    <w:rsid w:val="00543A9E"/>
    <w:rsid w:val="00545557"/>
    <w:rsid w:val="005459DC"/>
    <w:rsid w:val="00547683"/>
    <w:rsid w:val="00547780"/>
    <w:rsid w:val="005479D2"/>
    <w:rsid w:val="00547D09"/>
    <w:rsid w:val="00550D06"/>
    <w:rsid w:val="005515A6"/>
    <w:rsid w:val="005538BF"/>
    <w:rsid w:val="00562A2F"/>
    <w:rsid w:val="00562B12"/>
    <w:rsid w:val="0056310E"/>
    <w:rsid w:val="00563770"/>
    <w:rsid w:val="00564035"/>
    <w:rsid w:val="00564509"/>
    <w:rsid w:val="0056513E"/>
    <w:rsid w:val="005670DE"/>
    <w:rsid w:val="005677A5"/>
    <w:rsid w:val="00567824"/>
    <w:rsid w:val="00567A17"/>
    <w:rsid w:val="0057007D"/>
    <w:rsid w:val="0057127A"/>
    <w:rsid w:val="0057199E"/>
    <w:rsid w:val="0057464E"/>
    <w:rsid w:val="00576075"/>
    <w:rsid w:val="00577048"/>
    <w:rsid w:val="00577B9A"/>
    <w:rsid w:val="00577E1B"/>
    <w:rsid w:val="00580AC6"/>
    <w:rsid w:val="00582E85"/>
    <w:rsid w:val="00584020"/>
    <w:rsid w:val="00584840"/>
    <w:rsid w:val="00584BC4"/>
    <w:rsid w:val="005850CF"/>
    <w:rsid w:val="00585797"/>
    <w:rsid w:val="00585A63"/>
    <w:rsid w:val="00585DF3"/>
    <w:rsid w:val="00586D3E"/>
    <w:rsid w:val="0058779C"/>
    <w:rsid w:val="00587895"/>
    <w:rsid w:val="00590072"/>
    <w:rsid w:val="00590E4F"/>
    <w:rsid w:val="00592B63"/>
    <w:rsid w:val="00593420"/>
    <w:rsid w:val="005938BC"/>
    <w:rsid w:val="00593CAF"/>
    <w:rsid w:val="00593F9E"/>
    <w:rsid w:val="0059510C"/>
    <w:rsid w:val="00596117"/>
    <w:rsid w:val="00597501"/>
    <w:rsid w:val="005A197D"/>
    <w:rsid w:val="005A2730"/>
    <w:rsid w:val="005A41A3"/>
    <w:rsid w:val="005A42C8"/>
    <w:rsid w:val="005A6167"/>
    <w:rsid w:val="005A6FFF"/>
    <w:rsid w:val="005B0C56"/>
    <w:rsid w:val="005B4472"/>
    <w:rsid w:val="005B521A"/>
    <w:rsid w:val="005B7CE2"/>
    <w:rsid w:val="005C0074"/>
    <w:rsid w:val="005C0145"/>
    <w:rsid w:val="005C1715"/>
    <w:rsid w:val="005C182A"/>
    <w:rsid w:val="005C1F2C"/>
    <w:rsid w:val="005C1FE8"/>
    <w:rsid w:val="005C2227"/>
    <w:rsid w:val="005C249E"/>
    <w:rsid w:val="005C251A"/>
    <w:rsid w:val="005C29BC"/>
    <w:rsid w:val="005C2C07"/>
    <w:rsid w:val="005C2E77"/>
    <w:rsid w:val="005C37A5"/>
    <w:rsid w:val="005C6E78"/>
    <w:rsid w:val="005C6EF7"/>
    <w:rsid w:val="005D0BCE"/>
    <w:rsid w:val="005D1884"/>
    <w:rsid w:val="005D3541"/>
    <w:rsid w:val="005D6C3E"/>
    <w:rsid w:val="005D6C49"/>
    <w:rsid w:val="005E0884"/>
    <w:rsid w:val="005E09D0"/>
    <w:rsid w:val="005E0C52"/>
    <w:rsid w:val="005E19D3"/>
    <w:rsid w:val="005E1B04"/>
    <w:rsid w:val="005E1EDB"/>
    <w:rsid w:val="005E27B0"/>
    <w:rsid w:val="005E31EF"/>
    <w:rsid w:val="005E3345"/>
    <w:rsid w:val="005E368F"/>
    <w:rsid w:val="005E6BAE"/>
    <w:rsid w:val="005E6E71"/>
    <w:rsid w:val="005E79F2"/>
    <w:rsid w:val="005F04A6"/>
    <w:rsid w:val="005F0636"/>
    <w:rsid w:val="005F198E"/>
    <w:rsid w:val="005F2793"/>
    <w:rsid w:val="005F2987"/>
    <w:rsid w:val="005F3258"/>
    <w:rsid w:val="005F47F4"/>
    <w:rsid w:val="005F54E1"/>
    <w:rsid w:val="005F56A2"/>
    <w:rsid w:val="005F6D99"/>
    <w:rsid w:val="005F72B0"/>
    <w:rsid w:val="005F7BC0"/>
    <w:rsid w:val="006003BB"/>
    <w:rsid w:val="00600F55"/>
    <w:rsid w:val="00601E8C"/>
    <w:rsid w:val="006033D6"/>
    <w:rsid w:val="0060437E"/>
    <w:rsid w:val="0060525A"/>
    <w:rsid w:val="0060612F"/>
    <w:rsid w:val="0060771A"/>
    <w:rsid w:val="00610B10"/>
    <w:rsid w:val="0061443F"/>
    <w:rsid w:val="00614566"/>
    <w:rsid w:val="00615370"/>
    <w:rsid w:val="0061585F"/>
    <w:rsid w:val="006176CE"/>
    <w:rsid w:val="0062093F"/>
    <w:rsid w:val="0062232C"/>
    <w:rsid w:val="00622DDC"/>
    <w:rsid w:val="00624740"/>
    <w:rsid w:val="00624D1C"/>
    <w:rsid w:val="00626DE7"/>
    <w:rsid w:val="00631C3C"/>
    <w:rsid w:val="00633996"/>
    <w:rsid w:val="0063460C"/>
    <w:rsid w:val="00635FC7"/>
    <w:rsid w:val="0063696F"/>
    <w:rsid w:val="00636B04"/>
    <w:rsid w:val="00640D20"/>
    <w:rsid w:val="0064160F"/>
    <w:rsid w:val="00642D1D"/>
    <w:rsid w:val="00642DA0"/>
    <w:rsid w:val="00643372"/>
    <w:rsid w:val="006451FE"/>
    <w:rsid w:val="006458C0"/>
    <w:rsid w:val="00646174"/>
    <w:rsid w:val="006475BC"/>
    <w:rsid w:val="00650403"/>
    <w:rsid w:val="00650457"/>
    <w:rsid w:val="00651499"/>
    <w:rsid w:val="0065258A"/>
    <w:rsid w:val="006531EE"/>
    <w:rsid w:val="00653D83"/>
    <w:rsid w:val="00654255"/>
    <w:rsid w:val="0065506C"/>
    <w:rsid w:val="00655C89"/>
    <w:rsid w:val="00656055"/>
    <w:rsid w:val="00657B1D"/>
    <w:rsid w:val="00660377"/>
    <w:rsid w:val="006607F0"/>
    <w:rsid w:val="006623CB"/>
    <w:rsid w:val="00662678"/>
    <w:rsid w:val="00662CF4"/>
    <w:rsid w:val="00663107"/>
    <w:rsid w:val="006631ED"/>
    <w:rsid w:val="00663630"/>
    <w:rsid w:val="00663A60"/>
    <w:rsid w:val="00663FAE"/>
    <w:rsid w:val="00664421"/>
    <w:rsid w:val="006645CB"/>
    <w:rsid w:val="006659DB"/>
    <w:rsid w:val="0066718C"/>
    <w:rsid w:val="00667FAE"/>
    <w:rsid w:val="0067040D"/>
    <w:rsid w:val="006710ED"/>
    <w:rsid w:val="00673CE2"/>
    <w:rsid w:val="0067722A"/>
    <w:rsid w:val="00677439"/>
    <w:rsid w:val="00677894"/>
    <w:rsid w:val="00677CB2"/>
    <w:rsid w:val="00680660"/>
    <w:rsid w:val="00681789"/>
    <w:rsid w:val="00682EEC"/>
    <w:rsid w:val="00682F74"/>
    <w:rsid w:val="006831A5"/>
    <w:rsid w:val="00684826"/>
    <w:rsid w:val="006865D8"/>
    <w:rsid w:val="0068752B"/>
    <w:rsid w:val="00690617"/>
    <w:rsid w:val="00690CA5"/>
    <w:rsid w:val="006914D3"/>
    <w:rsid w:val="00691DDB"/>
    <w:rsid w:val="0069282B"/>
    <w:rsid w:val="00692A78"/>
    <w:rsid w:val="00693948"/>
    <w:rsid w:val="00694EDD"/>
    <w:rsid w:val="00695FDD"/>
    <w:rsid w:val="00697B7C"/>
    <w:rsid w:val="00697CCF"/>
    <w:rsid w:val="006A023F"/>
    <w:rsid w:val="006A0DDF"/>
    <w:rsid w:val="006A0E2B"/>
    <w:rsid w:val="006A0F25"/>
    <w:rsid w:val="006A2394"/>
    <w:rsid w:val="006A346E"/>
    <w:rsid w:val="006A3C74"/>
    <w:rsid w:val="006A6DAA"/>
    <w:rsid w:val="006A7A4F"/>
    <w:rsid w:val="006B06D1"/>
    <w:rsid w:val="006B20B2"/>
    <w:rsid w:val="006B268B"/>
    <w:rsid w:val="006B2B17"/>
    <w:rsid w:val="006B3AD6"/>
    <w:rsid w:val="006B3B58"/>
    <w:rsid w:val="006B3DA6"/>
    <w:rsid w:val="006B43FD"/>
    <w:rsid w:val="006B47F5"/>
    <w:rsid w:val="006B4C39"/>
    <w:rsid w:val="006B76AB"/>
    <w:rsid w:val="006C140F"/>
    <w:rsid w:val="006C3077"/>
    <w:rsid w:val="006C39BF"/>
    <w:rsid w:val="006C48A5"/>
    <w:rsid w:val="006D0568"/>
    <w:rsid w:val="006D0A46"/>
    <w:rsid w:val="006D0CCA"/>
    <w:rsid w:val="006D0FC3"/>
    <w:rsid w:val="006D1524"/>
    <w:rsid w:val="006D16B9"/>
    <w:rsid w:val="006D3016"/>
    <w:rsid w:val="006D43AC"/>
    <w:rsid w:val="006D57A4"/>
    <w:rsid w:val="006D57D1"/>
    <w:rsid w:val="006D638C"/>
    <w:rsid w:val="006D6669"/>
    <w:rsid w:val="006D6732"/>
    <w:rsid w:val="006D7482"/>
    <w:rsid w:val="006E0429"/>
    <w:rsid w:val="006E0564"/>
    <w:rsid w:val="006E1208"/>
    <w:rsid w:val="006E2773"/>
    <w:rsid w:val="006E30F0"/>
    <w:rsid w:val="006E31CF"/>
    <w:rsid w:val="006E3255"/>
    <w:rsid w:val="006E3F2F"/>
    <w:rsid w:val="006E6F3E"/>
    <w:rsid w:val="006F140C"/>
    <w:rsid w:val="006F170F"/>
    <w:rsid w:val="006F22B8"/>
    <w:rsid w:val="006F37E6"/>
    <w:rsid w:val="006F481B"/>
    <w:rsid w:val="006F4C76"/>
    <w:rsid w:val="006F4C85"/>
    <w:rsid w:val="006F4D1D"/>
    <w:rsid w:val="006F525B"/>
    <w:rsid w:val="006F59F9"/>
    <w:rsid w:val="0070004C"/>
    <w:rsid w:val="00700A21"/>
    <w:rsid w:val="00700B4B"/>
    <w:rsid w:val="00702807"/>
    <w:rsid w:val="0070280B"/>
    <w:rsid w:val="00702E49"/>
    <w:rsid w:val="0070455D"/>
    <w:rsid w:val="00704C7A"/>
    <w:rsid w:val="00705F9C"/>
    <w:rsid w:val="00705F9D"/>
    <w:rsid w:val="00707881"/>
    <w:rsid w:val="00707C2E"/>
    <w:rsid w:val="007108F7"/>
    <w:rsid w:val="00710AFD"/>
    <w:rsid w:val="00711D1F"/>
    <w:rsid w:val="00712147"/>
    <w:rsid w:val="00712FE1"/>
    <w:rsid w:val="00713FBC"/>
    <w:rsid w:val="0071775B"/>
    <w:rsid w:val="00722410"/>
    <w:rsid w:val="0072377E"/>
    <w:rsid w:val="00723BA0"/>
    <w:rsid w:val="00723F20"/>
    <w:rsid w:val="00725373"/>
    <w:rsid w:val="00725502"/>
    <w:rsid w:val="00726679"/>
    <w:rsid w:val="00726F1A"/>
    <w:rsid w:val="007273CD"/>
    <w:rsid w:val="00731BFA"/>
    <w:rsid w:val="00736D79"/>
    <w:rsid w:val="00741D50"/>
    <w:rsid w:val="00744E4E"/>
    <w:rsid w:val="00745378"/>
    <w:rsid w:val="007455C8"/>
    <w:rsid w:val="0074610E"/>
    <w:rsid w:val="00746CB9"/>
    <w:rsid w:val="00746FE2"/>
    <w:rsid w:val="00747704"/>
    <w:rsid w:val="00751167"/>
    <w:rsid w:val="00751DCA"/>
    <w:rsid w:val="00751FCC"/>
    <w:rsid w:val="00752383"/>
    <w:rsid w:val="007528E3"/>
    <w:rsid w:val="00754404"/>
    <w:rsid w:val="00754800"/>
    <w:rsid w:val="007557EE"/>
    <w:rsid w:val="00757554"/>
    <w:rsid w:val="007607FD"/>
    <w:rsid w:val="00761B7F"/>
    <w:rsid w:val="00762185"/>
    <w:rsid w:val="007627AC"/>
    <w:rsid w:val="007634FE"/>
    <w:rsid w:val="0076358D"/>
    <w:rsid w:val="00765D75"/>
    <w:rsid w:val="007665C0"/>
    <w:rsid w:val="0076686C"/>
    <w:rsid w:val="00766A52"/>
    <w:rsid w:val="00766E0C"/>
    <w:rsid w:val="00767F9B"/>
    <w:rsid w:val="00773674"/>
    <w:rsid w:val="007758F0"/>
    <w:rsid w:val="00775B3A"/>
    <w:rsid w:val="007770A2"/>
    <w:rsid w:val="00777D8D"/>
    <w:rsid w:val="007808F0"/>
    <w:rsid w:val="00780933"/>
    <w:rsid w:val="00782A18"/>
    <w:rsid w:val="007839BD"/>
    <w:rsid w:val="00784BC5"/>
    <w:rsid w:val="00791155"/>
    <w:rsid w:val="00793558"/>
    <w:rsid w:val="007A000D"/>
    <w:rsid w:val="007A1560"/>
    <w:rsid w:val="007A185D"/>
    <w:rsid w:val="007A21BF"/>
    <w:rsid w:val="007A3636"/>
    <w:rsid w:val="007A4A99"/>
    <w:rsid w:val="007A4EE0"/>
    <w:rsid w:val="007A5D86"/>
    <w:rsid w:val="007A5D8C"/>
    <w:rsid w:val="007A6FF9"/>
    <w:rsid w:val="007A7393"/>
    <w:rsid w:val="007A7682"/>
    <w:rsid w:val="007B0383"/>
    <w:rsid w:val="007B1774"/>
    <w:rsid w:val="007B5366"/>
    <w:rsid w:val="007B6BC2"/>
    <w:rsid w:val="007B7255"/>
    <w:rsid w:val="007C0525"/>
    <w:rsid w:val="007C1500"/>
    <w:rsid w:val="007C248E"/>
    <w:rsid w:val="007C28E5"/>
    <w:rsid w:val="007C3204"/>
    <w:rsid w:val="007C545B"/>
    <w:rsid w:val="007C6B9D"/>
    <w:rsid w:val="007C6C86"/>
    <w:rsid w:val="007C7BC4"/>
    <w:rsid w:val="007D20C1"/>
    <w:rsid w:val="007D2B7D"/>
    <w:rsid w:val="007D343F"/>
    <w:rsid w:val="007D3E00"/>
    <w:rsid w:val="007D4BE4"/>
    <w:rsid w:val="007D5F9F"/>
    <w:rsid w:val="007D6702"/>
    <w:rsid w:val="007D743F"/>
    <w:rsid w:val="007D751C"/>
    <w:rsid w:val="007D7BD9"/>
    <w:rsid w:val="007D7E35"/>
    <w:rsid w:val="007E0219"/>
    <w:rsid w:val="007E0769"/>
    <w:rsid w:val="007E173B"/>
    <w:rsid w:val="007E1D6D"/>
    <w:rsid w:val="007E34D1"/>
    <w:rsid w:val="007E3850"/>
    <w:rsid w:val="007E6420"/>
    <w:rsid w:val="007E680A"/>
    <w:rsid w:val="007E7F58"/>
    <w:rsid w:val="007F1877"/>
    <w:rsid w:val="007F1F95"/>
    <w:rsid w:val="007F2176"/>
    <w:rsid w:val="007F2D4C"/>
    <w:rsid w:val="007F2F92"/>
    <w:rsid w:val="007F32AE"/>
    <w:rsid w:val="007F4397"/>
    <w:rsid w:val="007F48C2"/>
    <w:rsid w:val="007F4F71"/>
    <w:rsid w:val="007F5C2C"/>
    <w:rsid w:val="007F7315"/>
    <w:rsid w:val="008019D2"/>
    <w:rsid w:val="00804453"/>
    <w:rsid w:val="00805156"/>
    <w:rsid w:val="00805703"/>
    <w:rsid w:val="00805DFC"/>
    <w:rsid w:val="008066FC"/>
    <w:rsid w:val="008068AE"/>
    <w:rsid w:val="0080703A"/>
    <w:rsid w:val="00807D4B"/>
    <w:rsid w:val="00811572"/>
    <w:rsid w:val="0081179E"/>
    <w:rsid w:val="00812207"/>
    <w:rsid w:val="00812857"/>
    <w:rsid w:val="008129B0"/>
    <w:rsid w:val="00813E24"/>
    <w:rsid w:val="0081666B"/>
    <w:rsid w:val="0081711A"/>
    <w:rsid w:val="008174DE"/>
    <w:rsid w:val="00821E94"/>
    <w:rsid w:val="00823FA6"/>
    <w:rsid w:val="008251BC"/>
    <w:rsid w:val="00825AFC"/>
    <w:rsid w:val="00825E76"/>
    <w:rsid w:val="008274AE"/>
    <w:rsid w:val="00827EFC"/>
    <w:rsid w:val="0083058F"/>
    <w:rsid w:val="00831837"/>
    <w:rsid w:val="00833221"/>
    <w:rsid w:val="00833471"/>
    <w:rsid w:val="008350F8"/>
    <w:rsid w:val="00835EA7"/>
    <w:rsid w:val="00836120"/>
    <w:rsid w:val="008412B2"/>
    <w:rsid w:val="00841457"/>
    <w:rsid w:val="008420A1"/>
    <w:rsid w:val="0084221E"/>
    <w:rsid w:val="00842D85"/>
    <w:rsid w:val="00843207"/>
    <w:rsid w:val="00843B60"/>
    <w:rsid w:val="00844528"/>
    <w:rsid w:val="00845554"/>
    <w:rsid w:val="00845F00"/>
    <w:rsid w:val="0084648B"/>
    <w:rsid w:val="008464D1"/>
    <w:rsid w:val="00851D9E"/>
    <w:rsid w:val="00852C9A"/>
    <w:rsid w:val="00852D05"/>
    <w:rsid w:val="00853061"/>
    <w:rsid w:val="00853E06"/>
    <w:rsid w:val="008543D7"/>
    <w:rsid w:val="008549DF"/>
    <w:rsid w:val="00856E4F"/>
    <w:rsid w:val="008628FA"/>
    <w:rsid w:val="008638E5"/>
    <w:rsid w:val="008657B9"/>
    <w:rsid w:val="00865F6F"/>
    <w:rsid w:val="00865FAE"/>
    <w:rsid w:val="008672B1"/>
    <w:rsid w:val="00867A61"/>
    <w:rsid w:val="00870608"/>
    <w:rsid w:val="0087179D"/>
    <w:rsid w:val="00871D85"/>
    <w:rsid w:val="00872FD8"/>
    <w:rsid w:val="00876B27"/>
    <w:rsid w:val="00876DAB"/>
    <w:rsid w:val="00877AEB"/>
    <w:rsid w:val="008802A3"/>
    <w:rsid w:val="00880E1D"/>
    <w:rsid w:val="0088147D"/>
    <w:rsid w:val="00881EF2"/>
    <w:rsid w:val="00882545"/>
    <w:rsid w:val="00882D47"/>
    <w:rsid w:val="00882F31"/>
    <w:rsid w:val="0088464F"/>
    <w:rsid w:val="00884890"/>
    <w:rsid w:val="00885856"/>
    <w:rsid w:val="008923FF"/>
    <w:rsid w:val="00893C45"/>
    <w:rsid w:val="00893C83"/>
    <w:rsid w:val="00894982"/>
    <w:rsid w:val="0089741B"/>
    <w:rsid w:val="0089773E"/>
    <w:rsid w:val="008A0A5C"/>
    <w:rsid w:val="008A0F6F"/>
    <w:rsid w:val="008A2018"/>
    <w:rsid w:val="008A26A8"/>
    <w:rsid w:val="008A4929"/>
    <w:rsid w:val="008A4992"/>
    <w:rsid w:val="008A522E"/>
    <w:rsid w:val="008A54C0"/>
    <w:rsid w:val="008A59B8"/>
    <w:rsid w:val="008A59E5"/>
    <w:rsid w:val="008A5EB2"/>
    <w:rsid w:val="008A7EED"/>
    <w:rsid w:val="008B2593"/>
    <w:rsid w:val="008B25DD"/>
    <w:rsid w:val="008B344E"/>
    <w:rsid w:val="008B451C"/>
    <w:rsid w:val="008B49D1"/>
    <w:rsid w:val="008B4D90"/>
    <w:rsid w:val="008B67D4"/>
    <w:rsid w:val="008C015C"/>
    <w:rsid w:val="008C036E"/>
    <w:rsid w:val="008C3013"/>
    <w:rsid w:val="008C49A4"/>
    <w:rsid w:val="008C60ED"/>
    <w:rsid w:val="008C69BA"/>
    <w:rsid w:val="008C73CE"/>
    <w:rsid w:val="008C75A1"/>
    <w:rsid w:val="008D03DB"/>
    <w:rsid w:val="008D062F"/>
    <w:rsid w:val="008D3910"/>
    <w:rsid w:val="008D39AD"/>
    <w:rsid w:val="008D47EA"/>
    <w:rsid w:val="008D4C97"/>
    <w:rsid w:val="008D4DE3"/>
    <w:rsid w:val="008D505E"/>
    <w:rsid w:val="008D562F"/>
    <w:rsid w:val="008D7E56"/>
    <w:rsid w:val="008E083B"/>
    <w:rsid w:val="008E1CED"/>
    <w:rsid w:val="008E1E29"/>
    <w:rsid w:val="008E212E"/>
    <w:rsid w:val="008E2459"/>
    <w:rsid w:val="008E2948"/>
    <w:rsid w:val="008E2C6D"/>
    <w:rsid w:val="008E2FCF"/>
    <w:rsid w:val="008E41D8"/>
    <w:rsid w:val="008E4E8C"/>
    <w:rsid w:val="008E4FE5"/>
    <w:rsid w:val="008E5A85"/>
    <w:rsid w:val="008E6661"/>
    <w:rsid w:val="008E7172"/>
    <w:rsid w:val="008E777E"/>
    <w:rsid w:val="008E7A88"/>
    <w:rsid w:val="008F0E1F"/>
    <w:rsid w:val="008F1C56"/>
    <w:rsid w:val="008F2684"/>
    <w:rsid w:val="008F4429"/>
    <w:rsid w:val="008F50DA"/>
    <w:rsid w:val="008F5249"/>
    <w:rsid w:val="008F6F82"/>
    <w:rsid w:val="008F7876"/>
    <w:rsid w:val="00900619"/>
    <w:rsid w:val="0090385A"/>
    <w:rsid w:val="009042B4"/>
    <w:rsid w:val="009043F4"/>
    <w:rsid w:val="00904F85"/>
    <w:rsid w:val="00905ABC"/>
    <w:rsid w:val="009060E9"/>
    <w:rsid w:val="009071F2"/>
    <w:rsid w:val="0090752D"/>
    <w:rsid w:val="00907B91"/>
    <w:rsid w:val="00913DCB"/>
    <w:rsid w:val="00915C13"/>
    <w:rsid w:val="00915EB3"/>
    <w:rsid w:val="00916C84"/>
    <w:rsid w:val="00920026"/>
    <w:rsid w:val="009208BA"/>
    <w:rsid w:val="00920D3C"/>
    <w:rsid w:val="00921D42"/>
    <w:rsid w:val="00921F20"/>
    <w:rsid w:val="00922B4F"/>
    <w:rsid w:val="00923A37"/>
    <w:rsid w:val="00924647"/>
    <w:rsid w:val="009255F9"/>
    <w:rsid w:val="00925E42"/>
    <w:rsid w:val="009263DA"/>
    <w:rsid w:val="00926848"/>
    <w:rsid w:val="009278D8"/>
    <w:rsid w:val="009279E9"/>
    <w:rsid w:val="00927B3E"/>
    <w:rsid w:val="009320AC"/>
    <w:rsid w:val="00932591"/>
    <w:rsid w:val="0093266D"/>
    <w:rsid w:val="0093336B"/>
    <w:rsid w:val="00933A98"/>
    <w:rsid w:val="00933AD9"/>
    <w:rsid w:val="00933D1D"/>
    <w:rsid w:val="00933D6E"/>
    <w:rsid w:val="0093464A"/>
    <w:rsid w:val="00936AA2"/>
    <w:rsid w:val="00936DC8"/>
    <w:rsid w:val="00936F7A"/>
    <w:rsid w:val="00940A9F"/>
    <w:rsid w:val="00940E43"/>
    <w:rsid w:val="0094209A"/>
    <w:rsid w:val="00943023"/>
    <w:rsid w:val="009442D2"/>
    <w:rsid w:val="00945115"/>
    <w:rsid w:val="0094586F"/>
    <w:rsid w:val="00945B73"/>
    <w:rsid w:val="0094685A"/>
    <w:rsid w:val="009479B6"/>
    <w:rsid w:val="00950931"/>
    <w:rsid w:val="00950BE3"/>
    <w:rsid w:val="00951C8A"/>
    <w:rsid w:val="00952193"/>
    <w:rsid w:val="009528B0"/>
    <w:rsid w:val="00953351"/>
    <w:rsid w:val="00953D59"/>
    <w:rsid w:val="009541A3"/>
    <w:rsid w:val="009542E5"/>
    <w:rsid w:val="009551C6"/>
    <w:rsid w:val="00955529"/>
    <w:rsid w:val="00955B26"/>
    <w:rsid w:val="00955EF1"/>
    <w:rsid w:val="00956ED3"/>
    <w:rsid w:val="009571B3"/>
    <w:rsid w:val="00957F36"/>
    <w:rsid w:val="00961996"/>
    <w:rsid w:val="00961B49"/>
    <w:rsid w:val="00963C83"/>
    <w:rsid w:val="00964C99"/>
    <w:rsid w:val="009668CD"/>
    <w:rsid w:val="009668EF"/>
    <w:rsid w:val="00966D12"/>
    <w:rsid w:val="009703E7"/>
    <w:rsid w:val="00974417"/>
    <w:rsid w:val="00975FAC"/>
    <w:rsid w:val="009761CA"/>
    <w:rsid w:val="0097642D"/>
    <w:rsid w:val="00976B17"/>
    <w:rsid w:val="009806CC"/>
    <w:rsid w:val="00980B05"/>
    <w:rsid w:val="00980CC0"/>
    <w:rsid w:val="00982B5D"/>
    <w:rsid w:val="009830A2"/>
    <w:rsid w:val="00983CF8"/>
    <w:rsid w:val="00985330"/>
    <w:rsid w:val="009874AC"/>
    <w:rsid w:val="00991869"/>
    <w:rsid w:val="00992E68"/>
    <w:rsid w:val="00993702"/>
    <w:rsid w:val="00994DEE"/>
    <w:rsid w:val="009952C2"/>
    <w:rsid w:val="00996492"/>
    <w:rsid w:val="009973E9"/>
    <w:rsid w:val="0099777F"/>
    <w:rsid w:val="00997C60"/>
    <w:rsid w:val="009A1E61"/>
    <w:rsid w:val="009A2075"/>
    <w:rsid w:val="009A40E9"/>
    <w:rsid w:val="009A44C4"/>
    <w:rsid w:val="009A4C41"/>
    <w:rsid w:val="009A6134"/>
    <w:rsid w:val="009B2DBF"/>
    <w:rsid w:val="009B470B"/>
    <w:rsid w:val="009B4720"/>
    <w:rsid w:val="009B631B"/>
    <w:rsid w:val="009B6A22"/>
    <w:rsid w:val="009C15D7"/>
    <w:rsid w:val="009C1780"/>
    <w:rsid w:val="009C23AD"/>
    <w:rsid w:val="009C3C8B"/>
    <w:rsid w:val="009C521D"/>
    <w:rsid w:val="009C6733"/>
    <w:rsid w:val="009C7A10"/>
    <w:rsid w:val="009D0347"/>
    <w:rsid w:val="009D1D14"/>
    <w:rsid w:val="009D320D"/>
    <w:rsid w:val="009D3D0F"/>
    <w:rsid w:val="009D3D84"/>
    <w:rsid w:val="009D44FC"/>
    <w:rsid w:val="009D4768"/>
    <w:rsid w:val="009D5595"/>
    <w:rsid w:val="009D60E1"/>
    <w:rsid w:val="009D6852"/>
    <w:rsid w:val="009D6AFF"/>
    <w:rsid w:val="009D7FCC"/>
    <w:rsid w:val="009E1352"/>
    <w:rsid w:val="009E15DF"/>
    <w:rsid w:val="009E2B65"/>
    <w:rsid w:val="009E354E"/>
    <w:rsid w:val="009E4413"/>
    <w:rsid w:val="009E472E"/>
    <w:rsid w:val="009E5F9F"/>
    <w:rsid w:val="009E6035"/>
    <w:rsid w:val="009E61A0"/>
    <w:rsid w:val="009F18C9"/>
    <w:rsid w:val="009F20AB"/>
    <w:rsid w:val="009F22E1"/>
    <w:rsid w:val="009F41F3"/>
    <w:rsid w:val="00A004F8"/>
    <w:rsid w:val="00A0116E"/>
    <w:rsid w:val="00A01413"/>
    <w:rsid w:val="00A01731"/>
    <w:rsid w:val="00A02745"/>
    <w:rsid w:val="00A02C54"/>
    <w:rsid w:val="00A02DCC"/>
    <w:rsid w:val="00A03263"/>
    <w:rsid w:val="00A032E4"/>
    <w:rsid w:val="00A0724D"/>
    <w:rsid w:val="00A07407"/>
    <w:rsid w:val="00A10370"/>
    <w:rsid w:val="00A10E28"/>
    <w:rsid w:val="00A12000"/>
    <w:rsid w:val="00A12638"/>
    <w:rsid w:val="00A12CEF"/>
    <w:rsid w:val="00A12DAC"/>
    <w:rsid w:val="00A13393"/>
    <w:rsid w:val="00A13F88"/>
    <w:rsid w:val="00A161B3"/>
    <w:rsid w:val="00A16423"/>
    <w:rsid w:val="00A225F8"/>
    <w:rsid w:val="00A23A49"/>
    <w:rsid w:val="00A26BA2"/>
    <w:rsid w:val="00A30C9B"/>
    <w:rsid w:val="00A33013"/>
    <w:rsid w:val="00A3378A"/>
    <w:rsid w:val="00A346FB"/>
    <w:rsid w:val="00A34A17"/>
    <w:rsid w:val="00A356C5"/>
    <w:rsid w:val="00A359A0"/>
    <w:rsid w:val="00A35B39"/>
    <w:rsid w:val="00A361AE"/>
    <w:rsid w:val="00A3635D"/>
    <w:rsid w:val="00A36677"/>
    <w:rsid w:val="00A36F2A"/>
    <w:rsid w:val="00A370D8"/>
    <w:rsid w:val="00A376B5"/>
    <w:rsid w:val="00A37FA2"/>
    <w:rsid w:val="00A40837"/>
    <w:rsid w:val="00A40919"/>
    <w:rsid w:val="00A41F78"/>
    <w:rsid w:val="00A42149"/>
    <w:rsid w:val="00A42DFB"/>
    <w:rsid w:val="00A42F76"/>
    <w:rsid w:val="00A4498D"/>
    <w:rsid w:val="00A44E47"/>
    <w:rsid w:val="00A45FA8"/>
    <w:rsid w:val="00A46B10"/>
    <w:rsid w:val="00A46B81"/>
    <w:rsid w:val="00A47D1C"/>
    <w:rsid w:val="00A501D7"/>
    <w:rsid w:val="00A50D86"/>
    <w:rsid w:val="00A51B8B"/>
    <w:rsid w:val="00A51E0F"/>
    <w:rsid w:val="00A5254D"/>
    <w:rsid w:val="00A525C9"/>
    <w:rsid w:val="00A53788"/>
    <w:rsid w:val="00A5421D"/>
    <w:rsid w:val="00A5625B"/>
    <w:rsid w:val="00A57A54"/>
    <w:rsid w:val="00A610D7"/>
    <w:rsid w:val="00A61924"/>
    <w:rsid w:val="00A623FC"/>
    <w:rsid w:val="00A63C6F"/>
    <w:rsid w:val="00A64D06"/>
    <w:rsid w:val="00A64FD6"/>
    <w:rsid w:val="00A6689E"/>
    <w:rsid w:val="00A66FE2"/>
    <w:rsid w:val="00A673F2"/>
    <w:rsid w:val="00A703AD"/>
    <w:rsid w:val="00A719BA"/>
    <w:rsid w:val="00A7250E"/>
    <w:rsid w:val="00A72C4A"/>
    <w:rsid w:val="00A72C86"/>
    <w:rsid w:val="00A72EA0"/>
    <w:rsid w:val="00A735D8"/>
    <w:rsid w:val="00A75ABD"/>
    <w:rsid w:val="00A7683A"/>
    <w:rsid w:val="00A77A17"/>
    <w:rsid w:val="00A80AE4"/>
    <w:rsid w:val="00A80D4F"/>
    <w:rsid w:val="00A8147F"/>
    <w:rsid w:val="00A82A91"/>
    <w:rsid w:val="00A85259"/>
    <w:rsid w:val="00A877C1"/>
    <w:rsid w:val="00A90C0E"/>
    <w:rsid w:val="00A9129C"/>
    <w:rsid w:val="00A91EB4"/>
    <w:rsid w:val="00A922AE"/>
    <w:rsid w:val="00A9261A"/>
    <w:rsid w:val="00A92B77"/>
    <w:rsid w:val="00A93C95"/>
    <w:rsid w:val="00A94F6C"/>
    <w:rsid w:val="00A9532E"/>
    <w:rsid w:val="00A95991"/>
    <w:rsid w:val="00A95FC3"/>
    <w:rsid w:val="00A9616C"/>
    <w:rsid w:val="00A9686F"/>
    <w:rsid w:val="00A969F0"/>
    <w:rsid w:val="00A96C11"/>
    <w:rsid w:val="00AA0568"/>
    <w:rsid w:val="00AA05A8"/>
    <w:rsid w:val="00AA0B1F"/>
    <w:rsid w:val="00AA0FA2"/>
    <w:rsid w:val="00AA1BBC"/>
    <w:rsid w:val="00AA2359"/>
    <w:rsid w:val="00AA28B6"/>
    <w:rsid w:val="00AA2F66"/>
    <w:rsid w:val="00AA3C01"/>
    <w:rsid w:val="00AA3F0C"/>
    <w:rsid w:val="00AA516A"/>
    <w:rsid w:val="00AA61BF"/>
    <w:rsid w:val="00AA67E7"/>
    <w:rsid w:val="00AA6DD9"/>
    <w:rsid w:val="00AA726A"/>
    <w:rsid w:val="00AB0858"/>
    <w:rsid w:val="00AB13D8"/>
    <w:rsid w:val="00AB2D46"/>
    <w:rsid w:val="00AB3025"/>
    <w:rsid w:val="00AB5E09"/>
    <w:rsid w:val="00AB6686"/>
    <w:rsid w:val="00AB6700"/>
    <w:rsid w:val="00AB678C"/>
    <w:rsid w:val="00AB75BC"/>
    <w:rsid w:val="00AB772C"/>
    <w:rsid w:val="00AC085C"/>
    <w:rsid w:val="00AC1668"/>
    <w:rsid w:val="00AC2811"/>
    <w:rsid w:val="00AC3D08"/>
    <w:rsid w:val="00AC43DA"/>
    <w:rsid w:val="00AC4A52"/>
    <w:rsid w:val="00AC4BC3"/>
    <w:rsid w:val="00AC4C53"/>
    <w:rsid w:val="00AC4FB4"/>
    <w:rsid w:val="00AC5A82"/>
    <w:rsid w:val="00AC642A"/>
    <w:rsid w:val="00AC6731"/>
    <w:rsid w:val="00AC6D5C"/>
    <w:rsid w:val="00AC72E4"/>
    <w:rsid w:val="00AC74BD"/>
    <w:rsid w:val="00AC79FF"/>
    <w:rsid w:val="00AC7A0F"/>
    <w:rsid w:val="00AD09CC"/>
    <w:rsid w:val="00AD1C6F"/>
    <w:rsid w:val="00AD2012"/>
    <w:rsid w:val="00AD2662"/>
    <w:rsid w:val="00AD2DD0"/>
    <w:rsid w:val="00AD2DDE"/>
    <w:rsid w:val="00AD3051"/>
    <w:rsid w:val="00AD392E"/>
    <w:rsid w:val="00AD3A78"/>
    <w:rsid w:val="00AD45DF"/>
    <w:rsid w:val="00AD4F64"/>
    <w:rsid w:val="00AD6535"/>
    <w:rsid w:val="00AD791A"/>
    <w:rsid w:val="00AD7B20"/>
    <w:rsid w:val="00AE0094"/>
    <w:rsid w:val="00AE4534"/>
    <w:rsid w:val="00AE4F0C"/>
    <w:rsid w:val="00AE574B"/>
    <w:rsid w:val="00AE575E"/>
    <w:rsid w:val="00AF0063"/>
    <w:rsid w:val="00AF0410"/>
    <w:rsid w:val="00AF04FB"/>
    <w:rsid w:val="00AF0DA9"/>
    <w:rsid w:val="00AF3910"/>
    <w:rsid w:val="00AF3BA4"/>
    <w:rsid w:val="00AF5029"/>
    <w:rsid w:val="00AF6372"/>
    <w:rsid w:val="00AF68A2"/>
    <w:rsid w:val="00AF741D"/>
    <w:rsid w:val="00AF7CCD"/>
    <w:rsid w:val="00B00676"/>
    <w:rsid w:val="00B011B9"/>
    <w:rsid w:val="00B024D9"/>
    <w:rsid w:val="00B04656"/>
    <w:rsid w:val="00B11333"/>
    <w:rsid w:val="00B127A7"/>
    <w:rsid w:val="00B14489"/>
    <w:rsid w:val="00B14568"/>
    <w:rsid w:val="00B16A93"/>
    <w:rsid w:val="00B1712F"/>
    <w:rsid w:val="00B23822"/>
    <w:rsid w:val="00B23B44"/>
    <w:rsid w:val="00B23D88"/>
    <w:rsid w:val="00B23EAE"/>
    <w:rsid w:val="00B24BEC"/>
    <w:rsid w:val="00B24CA2"/>
    <w:rsid w:val="00B2507A"/>
    <w:rsid w:val="00B2550A"/>
    <w:rsid w:val="00B26B25"/>
    <w:rsid w:val="00B312BB"/>
    <w:rsid w:val="00B31FE3"/>
    <w:rsid w:val="00B32C92"/>
    <w:rsid w:val="00B3310C"/>
    <w:rsid w:val="00B333EB"/>
    <w:rsid w:val="00B34562"/>
    <w:rsid w:val="00B35341"/>
    <w:rsid w:val="00B35C87"/>
    <w:rsid w:val="00B362BB"/>
    <w:rsid w:val="00B36303"/>
    <w:rsid w:val="00B368F8"/>
    <w:rsid w:val="00B3752D"/>
    <w:rsid w:val="00B37E5E"/>
    <w:rsid w:val="00B423D8"/>
    <w:rsid w:val="00B42D59"/>
    <w:rsid w:val="00B4439B"/>
    <w:rsid w:val="00B44F20"/>
    <w:rsid w:val="00B46427"/>
    <w:rsid w:val="00B468ED"/>
    <w:rsid w:val="00B46BB8"/>
    <w:rsid w:val="00B46D3C"/>
    <w:rsid w:val="00B476ED"/>
    <w:rsid w:val="00B50AAF"/>
    <w:rsid w:val="00B52530"/>
    <w:rsid w:val="00B5338D"/>
    <w:rsid w:val="00B535D9"/>
    <w:rsid w:val="00B55CB5"/>
    <w:rsid w:val="00B56ADA"/>
    <w:rsid w:val="00B56E30"/>
    <w:rsid w:val="00B61039"/>
    <w:rsid w:val="00B65C83"/>
    <w:rsid w:val="00B6612D"/>
    <w:rsid w:val="00B6670A"/>
    <w:rsid w:val="00B6751F"/>
    <w:rsid w:val="00B67587"/>
    <w:rsid w:val="00B70B15"/>
    <w:rsid w:val="00B71476"/>
    <w:rsid w:val="00B71A57"/>
    <w:rsid w:val="00B71D26"/>
    <w:rsid w:val="00B7365E"/>
    <w:rsid w:val="00B74D95"/>
    <w:rsid w:val="00B74E85"/>
    <w:rsid w:val="00B76599"/>
    <w:rsid w:val="00B76683"/>
    <w:rsid w:val="00B7718C"/>
    <w:rsid w:val="00B77BF5"/>
    <w:rsid w:val="00B80469"/>
    <w:rsid w:val="00B82CC9"/>
    <w:rsid w:val="00B8433D"/>
    <w:rsid w:val="00B8436D"/>
    <w:rsid w:val="00B84704"/>
    <w:rsid w:val="00B86F2C"/>
    <w:rsid w:val="00B877C5"/>
    <w:rsid w:val="00B90DE0"/>
    <w:rsid w:val="00B9242A"/>
    <w:rsid w:val="00B9260F"/>
    <w:rsid w:val="00B938D7"/>
    <w:rsid w:val="00B94DA6"/>
    <w:rsid w:val="00B95BA4"/>
    <w:rsid w:val="00B962B8"/>
    <w:rsid w:val="00B979EE"/>
    <w:rsid w:val="00B97D87"/>
    <w:rsid w:val="00B97EB5"/>
    <w:rsid w:val="00BA0CC7"/>
    <w:rsid w:val="00BA1F43"/>
    <w:rsid w:val="00BA2A5C"/>
    <w:rsid w:val="00BA4352"/>
    <w:rsid w:val="00BA45F5"/>
    <w:rsid w:val="00BA5C6A"/>
    <w:rsid w:val="00BA66F9"/>
    <w:rsid w:val="00BB0A7A"/>
    <w:rsid w:val="00BB1096"/>
    <w:rsid w:val="00BB1677"/>
    <w:rsid w:val="00BB1C14"/>
    <w:rsid w:val="00BB2AEB"/>
    <w:rsid w:val="00BB3320"/>
    <w:rsid w:val="00BB364B"/>
    <w:rsid w:val="00BB41C6"/>
    <w:rsid w:val="00BB5C5D"/>
    <w:rsid w:val="00BB5CA5"/>
    <w:rsid w:val="00BB6150"/>
    <w:rsid w:val="00BB75F8"/>
    <w:rsid w:val="00BC01C7"/>
    <w:rsid w:val="00BC0993"/>
    <w:rsid w:val="00BC0B10"/>
    <w:rsid w:val="00BC0DB5"/>
    <w:rsid w:val="00BC1449"/>
    <w:rsid w:val="00BC19AD"/>
    <w:rsid w:val="00BC39B7"/>
    <w:rsid w:val="00BC48C0"/>
    <w:rsid w:val="00BC6458"/>
    <w:rsid w:val="00BC6C0B"/>
    <w:rsid w:val="00BC721B"/>
    <w:rsid w:val="00BC792F"/>
    <w:rsid w:val="00BD0B5F"/>
    <w:rsid w:val="00BD0E98"/>
    <w:rsid w:val="00BD1DCA"/>
    <w:rsid w:val="00BD339E"/>
    <w:rsid w:val="00BD382D"/>
    <w:rsid w:val="00BD4BB7"/>
    <w:rsid w:val="00BD5AC0"/>
    <w:rsid w:val="00BD6293"/>
    <w:rsid w:val="00BD62EA"/>
    <w:rsid w:val="00BD6D06"/>
    <w:rsid w:val="00BD6DA3"/>
    <w:rsid w:val="00BE07AA"/>
    <w:rsid w:val="00BE0FAD"/>
    <w:rsid w:val="00BE1625"/>
    <w:rsid w:val="00BE1781"/>
    <w:rsid w:val="00BE1F0C"/>
    <w:rsid w:val="00BE267D"/>
    <w:rsid w:val="00BE3912"/>
    <w:rsid w:val="00BE4678"/>
    <w:rsid w:val="00BE5C75"/>
    <w:rsid w:val="00BE5ED7"/>
    <w:rsid w:val="00BE6162"/>
    <w:rsid w:val="00BE6B4F"/>
    <w:rsid w:val="00BE77E5"/>
    <w:rsid w:val="00BE7AD9"/>
    <w:rsid w:val="00BF0580"/>
    <w:rsid w:val="00BF17F5"/>
    <w:rsid w:val="00BF28A8"/>
    <w:rsid w:val="00BF2B79"/>
    <w:rsid w:val="00BF31E4"/>
    <w:rsid w:val="00BF3C09"/>
    <w:rsid w:val="00BF47F1"/>
    <w:rsid w:val="00BF59E0"/>
    <w:rsid w:val="00BF743B"/>
    <w:rsid w:val="00BF7AA4"/>
    <w:rsid w:val="00C03522"/>
    <w:rsid w:val="00C03728"/>
    <w:rsid w:val="00C03DB0"/>
    <w:rsid w:val="00C040C5"/>
    <w:rsid w:val="00C0418E"/>
    <w:rsid w:val="00C041F1"/>
    <w:rsid w:val="00C05061"/>
    <w:rsid w:val="00C0620B"/>
    <w:rsid w:val="00C06714"/>
    <w:rsid w:val="00C10103"/>
    <w:rsid w:val="00C12317"/>
    <w:rsid w:val="00C12860"/>
    <w:rsid w:val="00C12BFB"/>
    <w:rsid w:val="00C133C9"/>
    <w:rsid w:val="00C13A4C"/>
    <w:rsid w:val="00C13D37"/>
    <w:rsid w:val="00C15870"/>
    <w:rsid w:val="00C16D26"/>
    <w:rsid w:val="00C1734D"/>
    <w:rsid w:val="00C2036D"/>
    <w:rsid w:val="00C216CB"/>
    <w:rsid w:val="00C21D90"/>
    <w:rsid w:val="00C23049"/>
    <w:rsid w:val="00C231F4"/>
    <w:rsid w:val="00C251D5"/>
    <w:rsid w:val="00C2537F"/>
    <w:rsid w:val="00C26695"/>
    <w:rsid w:val="00C2741F"/>
    <w:rsid w:val="00C2765B"/>
    <w:rsid w:val="00C3032A"/>
    <w:rsid w:val="00C30516"/>
    <w:rsid w:val="00C3114F"/>
    <w:rsid w:val="00C321CC"/>
    <w:rsid w:val="00C3288B"/>
    <w:rsid w:val="00C3331E"/>
    <w:rsid w:val="00C34F3B"/>
    <w:rsid w:val="00C35EB3"/>
    <w:rsid w:val="00C36C22"/>
    <w:rsid w:val="00C36C34"/>
    <w:rsid w:val="00C405EB"/>
    <w:rsid w:val="00C41659"/>
    <w:rsid w:val="00C41A39"/>
    <w:rsid w:val="00C41C43"/>
    <w:rsid w:val="00C43DF6"/>
    <w:rsid w:val="00C45048"/>
    <w:rsid w:val="00C4517C"/>
    <w:rsid w:val="00C45760"/>
    <w:rsid w:val="00C4589E"/>
    <w:rsid w:val="00C4660F"/>
    <w:rsid w:val="00C46948"/>
    <w:rsid w:val="00C47452"/>
    <w:rsid w:val="00C50165"/>
    <w:rsid w:val="00C507F3"/>
    <w:rsid w:val="00C510BB"/>
    <w:rsid w:val="00C5193B"/>
    <w:rsid w:val="00C5256D"/>
    <w:rsid w:val="00C53E3B"/>
    <w:rsid w:val="00C55591"/>
    <w:rsid w:val="00C55F02"/>
    <w:rsid w:val="00C567C9"/>
    <w:rsid w:val="00C57B5B"/>
    <w:rsid w:val="00C57C0B"/>
    <w:rsid w:val="00C60B7F"/>
    <w:rsid w:val="00C61AF8"/>
    <w:rsid w:val="00C61CF9"/>
    <w:rsid w:val="00C623E6"/>
    <w:rsid w:val="00C62572"/>
    <w:rsid w:val="00C62DF3"/>
    <w:rsid w:val="00C62FF0"/>
    <w:rsid w:val="00C63168"/>
    <w:rsid w:val="00C63709"/>
    <w:rsid w:val="00C6686D"/>
    <w:rsid w:val="00C7028C"/>
    <w:rsid w:val="00C708B4"/>
    <w:rsid w:val="00C70E5C"/>
    <w:rsid w:val="00C71691"/>
    <w:rsid w:val="00C72EA4"/>
    <w:rsid w:val="00C73FD9"/>
    <w:rsid w:val="00C756D6"/>
    <w:rsid w:val="00C759F7"/>
    <w:rsid w:val="00C77B33"/>
    <w:rsid w:val="00C80443"/>
    <w:rsid w:val="00C80578"/>
    <w:rsid w:val="00C80A13"/>
    <w:rsid w:val="00C80BB9"/>
    <w:rsid w:val="00C81918"/>
    <w:rsid w:val="00C82426"/>
    <w:rsid w:val="00C84308"/>
    <w:rsid w:val="00C86036"/>
    <w:rsid w:val="00C865C7"/>
    <w:rsid w:val="00C8669B"/>
    <w:rsid w:val="00C86C94"/>
    <w:rsid w:val="00C87324"/>
    <w:rsid w:val="00C90269"/>
    <w:rsid w:val="00C905FD"/>
    <w:rsid w:val="00C9069A"/>
    <w:rsid w:val="00C91537"/>
    <w:rsid w:val="00C91CC9"/>
    <w:rsid w:val="00C92BC5"/>
    <w:rsid w:val="00C92E94"/>
    <w:rsid w:val="00C93404"/>
    <w:rsid w:val="00C94666"/>
    <w:rsid w:val="00C95662"/>
    <w:rsid w:val="00C95C9B"/>
    <w:rsid w:val="00C9782D"/>
    <w:rsid w:val="00CA1C86"/>
    <w:rsid w:val="00CA2253"/>
    <w:rsid w:val="00CA2EE1"/>
    <w:rsid w:val="00CA3567"/>
    <w:rsid w:val="00CA3D75"/>
    <w:rsid w:val="00CA4246"/>
    <w:rsid w:val="00CA4A4B"/>
    <w:rsid w:val="00CA5574"/>
    <w:rsid w:val="00CA7EC4"/>
    <w:rsid w:val="00CB1418"/>
    <w:rsid w:val="00CB1522"/>
    <w:rsid w:val="00CB1D36"/>
    <w:rsid w:val="00CB2061"/>
    <w:rsid w:val="00CB2CE7"/>
    <w:rsid w:val="00CB4BDD"/>
    <w:rsid w:val="00CB4DEB"/>
    <w:rsid w:val="00CB4EF6"/>
    <w:rsid w:val="00CB60D8"/>
    <w:rsid w:val="00CB63C0"/>
    <w:rsid w:val="00CB64EE"/>
    <w:rsid w:val="00CB659B"/>
    <w:rsid w:val="00CB6AE3"/>
    <w:rsid w:val="00CB6B61"/>
    <w:rsid w:val="00CB7027"/>
    <w:rsid w:val="00CB7C41"/>
    <w:rsid w:val="00CC2309"/>
    <w:rsid w:val="00CC3273"/>
    <w:rsid w:val="00CC36D6"/>
    <w:rsid w:val="00CC4C2B"/>
    <w:rsid w:val="00CC5F0F"/>
    <w:rsid w:val="00CC6794"/>
    <w:rsid w:val="00CC6FAB"/>
    <w:rsid w:val="00CC7F63"/>
    <w:rsid w:val="00CC7FD9"/>
    <w:rsid w:val="00CD03A7"/>
    <w:rsid w:val="00CD2518"/>
    <w:rsid w:val="00CD25FF"/>
    <w:rsid w:val="00CD32A6"/>
    <w:rsid w:val="00CD474C"/>
    <w:rsid w:val="00CD62D9"/>
    <w:rsid w:val="00CD6850"/>
    <w:rsid w:val="00CE0DE0"/>
    <w:rsid w:val="00CE1D61"/>
    <w:rsid w:val="00CE1DF6"/>
    <w:rsid w:val="00CE2879"/>
    <w:rsid w:val="00CE2A8A"/>
    <w:rsid w:val="00CE2F4C"/>
    <w:rsid w:val="00CE3023"/>
    <w:rsid w:val="00CE3187"/>
    <w:rsid w:val="00CE3A87"/>
    <w:rsid w:val="00CE4C0E"/>
    <w:rsid w:val="00CE5FB4"/>
    <w:rsid w:val="00CE60C6"/>
    <w:rsid w:val="00CE60EC"/>
    <w:rsid w:val="00CE6612"/>
    <w:rsid w:val="00CE6D2F"/>
    <w:rsid w:val="00CE7C1E"/>
    <w:rsid w:val="00CF0398"/>
    <w:rsid w:val="00CF07D7"/>
    <w:rsid w:val="00CF0AAF"/>
    <w:rsid w:val="00CF2312"/>
    <w:rsid w:val="00CF4120"/>
    <w:rsid w:val="00CF5A34"/>
    <w:rsid w:val="00CF683F"/>
    <w:rsid w:val="00CF69E3"/>
    <w:rsid w:val="00CF72C5"/>
    <w:rsid w:val="00D011B2"/>
    <w:rsid w:val="00D025DA"/>
    <w:rsid w:val="00D0275E"/>
    <w:rsid w:val="00D03508"/>
    <w:rsid w:val="00D0479E"/>
    <w:rsid w:val="00D05227"/>
    <w:rsid w:val="00D07348"/>
    <w:rsid w:val="00D07501"/>
    <w:rsid w:val="00D10A17"/>
    <w:rsid w:val="00D11C66"/>
    <w:rsid w:val="00D11CE1"/>
    <w:rsid w:val="00D12E8F"/>
    <w:rsid w:val="00D1364C"/>
    <w:rsid w:val="00D137CD"/>
    <w:rsid w:val="00D1426C"/>
    <w:rsid w:val="00D1484F"/>
    <w:rsid w:val="00D1590E"/>
    <w:rsid w:val="00D15CB5"/>
    <w:rsid w:val="00D15E9A"/>
    <w:rsid w:val="00D15F5D"/>
    <w:rsid w:val="00D1741D"/>
    <w:rsid w:val="00D17791"/>
    <w:rsid w:val="00D20F61"/>
    <w:rsid w:val="00D21336"/>
    <w:rsid w:val="00D21845"/>
    <w:rsid w:val="00D2235C"/>
    <w:rsid w:val="00D23C22"/>
    <w:rsid w:val="00D24C31"/>
    <w:rsid w:val="00D24C71"/>
    <w:rsid w:val="00D25816"/>
    <w:rsid w:val="00D25915"/>
    <w:rsid w:val="00D2641D"/>
    <w:rsid w:val="00D26526"/>
    <w:rsid w:val="00D26860"/>
    <w:rsid w:val="00D26A2B"/>
    <w:rsid w:val="00D2758F"/>
    <w:rsid w:val="00D27EA6"/>
    <w:rsid w:val="00D31AE5"/>
    <w:rsid w:val="00D32643"/>
    <w:rsid w:val="00D3300D"/>
    <w:rsid w:val="00D3306A"/>
    <w:rsid w:val="00D339D7"/>
    <w:rsid w:val="00D34264"/>
    <w:rsid w:val="00D349E4"/>
    <w:rsid w:val="00D36C51"/>
    <w:rsid w:val="00D3729C"/>
    <w:rsid w:val="00D3738B"/>
    <w:rsid w:val="00D37A49"/>
    <w:rsid w:val="00D40116"/>
    <w:rsid w:val="00D40ED4"/>
    <w:rsid w:val="00D42F3B"/>
    <w:rsid w:val="00D4347F"/>
    <w:rsid w:val="00D440E7"/>
    <w:rsid w:val="00D4435A"/>
    <w:rsid w:val="00D44914"/>
    <w:rsid w:val="00D44CE1"/>
    <w:rsid w:val="00D45FC3"/>
    <w:rsid w:val="00D46F87"/>
    <w:rsid w:val="00D47A20"/>
    <w:rsid w:val="00D51983"/>
    <w:rsid w:val="00D51EA1"/>
    <w:rsid w:val="00D5271A"/>
    <w:rsid w:val="00D533B4"/>
    <w:rsid w:val="00D54D39"/>
    <w:rsid w:val="00D54ECC"/>
    <w:rsid w:val="00D55125"/>
    <w:rsid w:val="00D558CE"/>
    <w:rsid w:val="00D55A46"/>
    <w:rsid w:val="00D56626"/>
    <w:rsid w:val="00D56D47"/>
    <w:rsid w:val="00D572A0"/>
    <w:rsid w:val="00D5731D"/>
    <w:rsid w:val="00D573E4"/>
    <w:rsid w:val="00D5782D"/>
    <w:rsid w:val="00D57F74"/>
    <w:rsid w:val="00D60741"/>
    <w:rsid w:val="00D61F6C"/>
    <w:rsid w:val="00D6211F"/>
    <w:rsid w:val="00D62D88"/>
    <w:rsid w:val="00D63820"/>
    <w:rsid w:val="00D64C7C"/>
    <w:rsid w:val="00D65141"/>
    <w:rsid w:val="00D65AF7"/>
    <w:rsid w:val="00D6756C"/>
    <w:rsid w:val="00D70CAB"/>
    <w:rsid w:val="00D70FD9"/>
    <w:rsid w:val="00D71C73"/>
    <w:rsid w:val="00D727CF"/>
    <w:rsid w:val="00D73671"/>
    <w:rsid w:val="00D73C41"/>
    <w:rsid w:val="00D74060"/>
    <w:rsid w:val="00D742F0"/>
    <w:rsid w:val="00D74C97"/>
    <w:rsid w:val="00D7753E"/>
    <w:rsid w:val="00D803FB"/>
    <w:rsid w:val="00D80950"/>
    <w:rsid w:val="00D84662"/>
    <w:rsid w:val="00D861B2"/>
    <w:rsid w:val="00D87159"/>
    <w:rsid w:val="00D90BBC"/>
    <w:rsid w:val="00D910A6"/>
    <w:rsid w:val="00D915D1"/>
    <w:rsid w:val="00D91A6B"/>
    <w:rsid w:val="00D92199"/>
    <w:rsid w:val="00D92266"/>
    <w:rsid w:val="00D9284F"/>
    <w:rsid w:val="00D93463"/>
    <w:rsid w:val="00D94323"/>
    <w:rsid w:val="00D94420"/>
    <w:rsid w:val="00D94546"/>
    <w:rsid w:val="00D952F9"/>
    <w:rsid w:val="00D95916"/>
    <w:rsid w:val="00D95BC2"/>
    <w:rsid w:val="00DA13C0"/>
    <w:rsid w:val="00DA1C64"/>
    <w:rsid w:val="00DA502A"/>
    <w:rsid w:val="00DA5FBA"/>
    <w:rsid w:val="00DA6471"/>
    <w:rsid w:val="00DB0091"/>
    <w:rsid w:val="00DB0CED"/>
    <w:rsid w:val="00DB12BC"/>
    <w:rsid w:val="00DB210C"/>
    <w:rsid w:val="00DB22C4"/>
    <w:rsid w:val="00DB3C70"/>
    <w:rsid w:val="00DB40AD"/>
    <w:rsid w:val="00DB4CC7"/>
    <w:rsid w:val="00DB665A"/>
    <w:rsid w:val="00DB75B2"/>
    <w:rsid w:val="00DC0D3B"/>
    <w:rsid w:val="00DC133F"/>
    <w:rsid w:val="00DC223A"/>
    <w:rsid w:val="00DC3D8A"/>
    <w:rsid w:val="00DC4B58"/>
    <w:rsid w:val="00DC5262"/>
    <w:rsid w:val="00DC5F92"/>
    <w:rsid w:val="00DC6D1F"/>
    <w:rsid w:val="00DC6F0B"/>
    <w:rsid w:val="00DC7EA1"/>
    <w:rsid w:val="00DD00EA"/>
    <w:rsid w:val="00DD0831"/>
    <w:rsid w:val="00DD1B4C"/>
    <w:rsid w:val="00DD2AC0"/>
    <w:rsid w:val="00DD2FBE"/>
    <w:rsid w:val="00DD4238"/>
    <w:rsid w:val="00DD5EC0"/>
    <w:rsid w:val="00DD5F54"/>
    <w:rsid w:val="00DD69C4"/>
    <w:rsid w:val="00DE012A"/>
    <w:rsid w:val="00DE0B29"/>
    <w:rsid w:val="00DE0E96"/>
    <w:rsid w:val="00DE1531"/>
    <w:rsid w:val="00DE1570"/>
    <w:rsid w:val="00DE380F"/>
    <w:rsid w:val="00DE3C3C"/>
    <w:rsid w:val="00DE5699"/>
    <w:rsid w:val="00DE57CF"/>
    <w:rsid w:val="00DE68AC"/>
    <w:rsid w:val="00DE6A0B"/>
    <w:rsid w:val="00DE7D3F"/>
    <w:rsid w:val="00DF04D3"/>
    <w:rsid w:val="00DF0BC3"/>
    <w:rsid w:val="00DF283D"/>
    <w:rsid w:val="00DF3E79"/>
    <w:rsid w:val="00DF44D1"/>
    <w:rsid w:val="00DF6219"/>
    <w:rsid w:val="00DF63BF"/>
    <w:rsid w:val="00DF7E29"/>
    <w:rsid w:val="00E00A23"/>
    <w:rsid w:val="00E02718"/>
    <w:rsid w:val="00E027D6"/>
    <w:rsid w:val="00E0293B"/>
    <w:rsid w:val="00E02C6E"/>
    <w:rsid w:val="00E0418E"/>
    <w:rsid w:val="00E047FF"/>
    <w:rsid w:val="00E04AEF"/>
    <w:rsid w:val="00E04D4F"/>
    <w:rsid w:val="00E05126"/>
    <w:rsid w:val="00E05B22"/>
    <w:rsid w:val="00E06AA6"/>
    <w:rsid w:val="00E072D4"/>
    <w:rsid w:val="00E075BC"/>
    <w:rsid w:val="00E116F2"/>
    <w:rsid w:val="00E12395"/>
    <w:rsid w:val="00E12882"/>
    <w:rsid w:val="00E1456B"/>
    <w:rsid w:val="00E14D1E"/>
    <w:rsid w:val="00E1672B"/>
    <w:rsid w:val="00E16801"/>
    <w:rsid w:val="00E1763F"/>
    <w:rsid w:val="00E20A84"/>
    <w:rsid w:val="00E20F72"/>
    <w:rsid w:val="00E21E78"/>
    <w:rsid w:val="00E22811"/>
    <w:rsid w:val="00E230E2"/>
    <w:rsid w:val="00E23197"/>
    <w:rsid w:val="00E2435E"/>
    <w:rsid w:val="00E244B2"/>
    <w:rsid w:val="00E2522A"/>
    <w:rsid w:val="00E25E45"/>
    <w:rsid w:val="00E27351"/>
    <w:rsid w:val="00E301B8"/>
    <w:rsid w:val="00E3048A"/>
    <w:rsid w:val="00E3081B"/>
    <w:rsid w:val="00E30B9E"/>
    <w:rsid w:val="00E31CAE"/>
    <w:rsid w:val="00E33BBD"/>
    <w:rsid w:val="00E34228"/>
    <w:rsid w:val="00E360BC"/>
    <w:rsid w:val="00E3646B"/>
    <w:rsid w:val="00E4052B"/>
    <w:rsid w:val="00E42313"/>
    <w:rsid w:val="00E448DF"/>
    <w:rsid w:val="00E4499A"/>
    <w:rsid w:val="00E44F08"/>
    <w:rsid w:val="00E45EA4"/>
    <w:rsid w:val="00E467C1"/>
    <w:rsid w:val="00E4711A"/>
    <w:rsid w:val="00E47D60"/>
    <w:rsid w:val="00E5005C"/>
    <w:rsid w:val="00E50229"/>
    <w:rsid w:val="00E5118B"/>
    <w:rsid w:val="00E51C70"/>
    <w:rsid w:val="00E53301"/>
    <w:rsid w:val="00E55053"/>
    <w:rsid w:val="00E5521A"/>
    <w:rsid w:val="00E56DC4"/>
    <w:rsid w:val="00E57B0F"/>
    <w:rsid w:val="00E6022D"/>
    <w:rsid w:val="00E60CC9"/>
    <w:rsid w:val="00E61249"/>
    <w:rsid w:val="00E61657"/>
    <w:rsid w:val="00E61A3A"/>
    <w:rsid w:val="00E62048"/>
    <w:rsid w:val="00E62A13"/>
    <w:rsid w:val="00E63ECA"/>
    <w:rsid w:val="00E648D1"/>
    <w:rsid w:val="00E652B9"/>
    <w:rsid w:val="00E663DF"/>
    <w:rsid w:val="00E71942"/>
    <w:rsid w:val="00E72033"/>
    <w:rsid w:val="00E733DD"/>
    <w:rsid w:val="00E7498D"/>
    <w:rsid w:val="00E75F00"/>
    <w:rsid w:val="00E76214"/>
    <w:rsid w:val="00E76330"/>
    <w:rsid w:val="00E76E69"/>
    <w:rsid w:val="00E771CD"/>
    <w:rsid w:val="00E77477"/>
    <w:rsid w:val="00E80C67"/>
    <w:rsid w:val="00E82B56"/>
    <w:rsid w:val="00E834C4"/>
    <w:rsid w:val="00E83717"/>
    <w:rsid w:val="00E83DE7"/>
    <w:rsid w:val="00E8505C"/>
    <w:rsid w:val="00E861BD"/>
    <w:rsid w:val="00E86C96"/>
    <w:rsid w:val="00E8755A"/>
    <w:rsid w:val="00E87821"/>
    <w:rsid w:val="00E900C0"/>
    <w:rsid w:val="00E90564"/>
    <w:rsid w:val="00E91763"/>
    <w:rsid w:val="00E924AF"/>
    <w:rsid w:val="00E92919"/>
    <w:rsid w:val="00E946AE"/>
    <w:rsid w:val="00E9484E"/>
    <w:rsid w:val="00E96ABF"/>
    <w:rsid w:val="00EA02FA"/>
    <w:rsid w:val="00EA08CB"/>
    <w:rsid w:val="00EA1DD8"/>
    <w:rsid w:val="00EA2D68"/>
    <w:rsid w:val="00EA4074"/>
    <w:rsid w:val="00EA4CD6"/>
    <w:rsid w:val="00EA78F9"/>
    <w:rsid w:val="00EA7A8B"/>
    <w:rsid w:val="00EB0716"/>
    <w:rsid w:val="00EB1831"/>
    <w:rsid w:val="00EB1CD1"/>
    <w:rsid w:val="00EB2140"/>
    <w:rsid w:val="00EB2BC7"/>
    <w:rsid w:val="00EB33ED"/>
    <w:rsid w:val="00EB384A"/>
    <w:rsid w:val="00EB4335"/>
    <w:rsid w:val="00EB5EA6"/>
    <w:rsid w:val="00EB5F78"/>
    <w:rsid w:val="00EB75F7"/>
    <w:rsid w:val="00EB76A9"/>
    <w:rsid w:val="00EC1537"/>
    <w:rsid w:val="00EC2B72"/>
    <w:rsid w:val="00EC2E32"/>
    <w:rsid w:val="00EC4CA3"/>
    <w:rsid w:val="00EC55C5"/>
    <w:rsid w:val="00EC7B84"/>
    <w:rsid w:val="00ED1D67"/>
    <w:rsid w:val="00ED28E0"/>
    <w:rsid w:val="00ED3B79"/>
    <w:rsid w:val="00ED3F32"/>
    <w:rsid w:val="00ED6C62"/>
    <w:rsid w:val="00ED6E93"/>
    <w:rsid w:val="00ED6FC8"/>
    <w:rsid w:val="00ED7240"/>
    <w:rsid w:val="00ED7701"/>
    <w:rsid w:val="00ED784C"/>
    <w:rsid w:val="00ED78CC"/>
    <w:rsid w:val="00EE0F0D"/>
    <w:rsid w:val="00EE1066"/>
    <w:rsid w:val="00EE336F"/>
    <w:rsid w:val="00EE4416"/>
    <w:rsid w:val="00EE449D"/>
    <w:rsid w:val="00EE6433"/>
    <w:rsid w:val="00EE76C0"/>
    <w:rsid w:val="00EF040B"/>
    <w:rsid w:val="00EF14F5"/>
    <w:rsid w:val="00EF1B75"/>
    <w:rsid w:val="00EF215E"/>
    <w:rsid w:val="00EF2E13"/>
    <w:rsid w:val="00EF3283"/>
    <w:rsid w:val="00EF51A4"/>
    <w:rsid w:val="00EF59AE"/>
    <w:rsid w:val="00EF5C21"/>
    <w:rsid w:val="00EF6AC0"/>
    <w:rsid w:val="00EF6DB0"/>
    <w:rsid w:val="00EF6FEF"/>
    <w:rsid w:val="00F00FF6"/>
    <w:rsid w:val="00F019AA"/>
    <w:rsid w:val="00F02547"/>
    <w:rsid w:val="00F02E8D"/>
    <w:rsid w:val="00F03119"/>
    <w:rsid w:val="00F059CF"/>
    <w:rsid w:val="00F062E6"/>
    <w:rsid w:val="00F065C4"/>
    <w:rsid w:val="00F0683C"/>
    <w:rsid w:val="00F07350"/>
    <w:rsid w:val="00F11B3D"/>
    <w:rsid w:val="00F11F3E"/>
    <w:rsid w:val="00F13022"/>
    <w:rsid w:val="00F13C63"/>
    <w:rsid w:val="00F13CAC"/>
    <w:rsid w:val="00F143E8"/>
    <w:rsid w:val="00F14857"/>
    <w:rsid w:val="00F1528D"/>
    <w:rsid w:val="00F155AE"/>
    <w:rsid w:val="00F16C06"/>
    <w:rsid w:val="00F17121"/>
    <w:rsid w:val="00F17573"/>
    <w:rsid w:val="00F17BFD"/>
    <w:rsid w:val="00F20406"/>
    <w:rsid w:val="00F22977"/>
    <w:rsid w:val="00F23000"/>
    <w:rsid w:val="00F23643"/>
    <w:rsid w:val="00F246E9"/>
    <w:rsid w:val="00F24A0C"/>
    <w:rsid w:val="00F25989"/>
    <w:rsid w:val="00F25A45"/>
    <w:rsid w:val="00F27BB7"/>
    <w:rsid w:val="00F30231"/>
    <w:rsid w:val="00F3035A"/>
    <w:rsid w:val="00F30980"/>
    <w:rsid w:val="00F32145"/>
    <w:rsid w:val="00F32706"/>
    <w:rsid w:val="00F3294A"/>
    <w:rsid w:val="00F33417"/>
    <w:rsid w:val="00F33916"/>
    <w:rsid w:val="00F33985"/>
    <w:rsid w:val="00F347C9"/>
    <w:rsid w:val="00F35762"/>
    <w:rsid w:val="00F36445"/>
    <w:rsid w:val="00F377DD"/>
    <w:rsid w:val="00F401B1"/>
    <w:rsid w:val="00F41FA1"/>
    <w:rsid w:val="00F42810"/>
    <w:rsid w:val="00F42D5B"/>
    <w:rsid w:val="00F45452"/>
    <w:rsid w:val="00F45AE7"/>
    <w:rsid w:val="00F4745D"/>
    <w:rsid w:val="00F47FBC"/>
    <w:rsid w:val="00F5140C"/>
    <w:rsid w:val="00F548F0"/>
    <w:rsid w:val="00F54D1C"/>
    <w:rsid w:val="00F55955"/>
    <w:rsid w:val="00F55C79"/>
    <w:rsid w:val="00F55DB6"/>
    <w:rsid w:val="00F562F4"/>
    <w:rsid w:val="00F56A20"/>
    <w:rsid w:val="00F56F93"/>
    <w:rsid w:val="00F62A27"/>
    <w:rsid w:val="00F63F5D"/>
    <w:rsid w:val="00F64791"/>
    <w:rsid w:val="00F64954"/>
    <w:rsid w:val="00F66363"/>
    <w:rsid w:val="00F72056"/>
    <w:rsid w:val="00F721BB"/>
    <w:rsid w:val="00F73D8B"/>
    <w:rsid w:val="00F74001"/>
    <w:rsid w:val="00F74645"/>
    <w:rsid w:val="00F74A59"/>
    <w:rsid w:val="00F75592"/>
    <w:rsid w:val="00F80455"/>
    <w:rsid w:val="00F846E1"/>
    <w:rsid w:val="00F84E04"/>
    <w:rsid w:val="00F8567A"/>
    <w:rsid w:val="00F856FD"/>
    <w:rsid w:val="00F859FD"/>
    <w:rsid w:val="00F85C5D"/>
    <w:rsid w:val="00F86278"/>
    <w:rsid w:val="00F90789"/>
    <w:rsid w:val="00F92779"/>
    <w:rsid w:val="00F93831"/>
    <w:rsid w:val="00F95B7F"/>
    <w:rsid w:val="00F95CDE"/>
    <w:rsid w:val="00F95D9F"/>
    <w:rsid w:val="00F965D5"/>
    <w:rsid w:val="00F96C07"/>
    <w:rsid w:val="00FA00E5"/>
    <w:rsid w:val="00FA08B2"/>
    <w:rsid w:val="00FA0EFC"/>
    <w:rsid w:val="00FA0FB9"/>
    <w:rsid w:val="00FA1C0D"/>
    <w:rsid w:val="00FA2433"/>
    <w:rsid w:val="00FA2BA5"/>
    <w:rsid w:val="00FA34FE"/>
    <w:rsid w:val="00FA41DB"/>
    <w:rsid w:val="00FA46F3"/>
    <w:rsid w:val="00FA4824"/>
    <w:rsid w:val="00FA4A9A"/>
    <w:rsid w:val="00FA4B53"/>
    <w:rsid w:val="00FB038A"/>
    <w:rsid w:val="00FB50B6"/>
    <w:rsid w:val="00FB51B3"/>
    <w:rsid w:val="00FB61A6"/>
    <w:rsid w:val="00FB69F0"/>
    <w:rsid w:val="00FC0292"/>
    <w:rsid w:val="00FC02E1"/>
    <w:rsid w:val="00FC04E0"/>
    <w:rsid w:val="00FC1C45"/>
    <w:rsid w:val="00FC2343"/>
    <w:rsid w:val="00FC54BC"/>
    <w:rsid w:val="00FD0309"/>
    <w:rsid w:val="00FD05F1"/>
    <w:rsid w:val="00FD0D6E"/>
    <w:rsid w:val="00FD15EA"/>
    <w:rsid w:val="00FD22AF"/>
    <w:rsid w:val="00FD2359"/>
    <w:rsid w:val="00FD3826"/>
    <w:rsid w:val="00FD4D53"/>
    <w:rsid w:val="00FD5955"/>
    <w:rsid w:val="00FD5E1B"/>
    <w:rsid w:val="00FD66A3"/>
    <w:rsid w:val="00FD6B70"/>
    <w:rsid w:val="00FD702B"/>
    <w:rsid w:val="00FD7A42"/>
    <w:rsid w:val="00FD7D0D"/>
    <w:rsid w:val="00FE0245"/>
    <w:rsid w:val="00FE0663"/>
    <w:rsid w:val="00FE0A4A"/>
    <w:rsid w:val="00FE220B"/>
    <w:rsid w:val="00FE2C84"/>
    <w:rsid w:val="00FE4B42"/>
    <w:rsid w:val="00FE4E0C"/>
    <w:rsid w:val="00FE4E39"/>
    <w:rsid w:val="00FE64F4"/>
    <w:rsid w:val="00FE7D15"/>
    <w:rsid w:val="00FF0763"/>
    <w:rsid w:val="00FF0DCE"/>
    <w:rsid w:val="00FF1902"/>
    <w:rsid w:val="00FF1B76"/>
    <w:rsid w:val="00FF4921"/>
    <w:rsid w:val="00FF4E0E"/>
    <w:rsid w:val="00FF569F"/>
    <w:rsid w:val="00FF6AD1"/>
    <w:rsid w:val="00FF6B8C"/>
    <w:rsid w:val="00FF6F3C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6B663"/>
  <w15:docId w15:val="{01A22F49-7756-48ED-BA69-420D4CE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FCC"/>
  </w:style>
  <w:style w:type="paragraph" w:styleId="10">
    <w:name w:val="heading 1"/>
    <w:basedOn w:val="a"/>
    <w:next w:val="a"/>
    <w:link w:val="11"/>
    <w:qFormat/>
    <w:rsid w:val="009D7FCC"/>
    <w:pPr>
      <w:keepNext/>
      <w:ind w:left="-57" w:right="-57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qFormat/>
    <w:rsid w:val="009D7FCC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F33985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D7FCC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9D7FCC"/>
    <w:pPr>
      <w:keepNext/>
      <w:ind w:left="113" w:right="57"/>
      <w:jc w:val="both"/>
      <w:outlineLvl w:val="4"/>
    </w:pPr>
    <w:rPr>
      <w:sz w:val="96"/>
    </w:rPr>
  </w:style>
  <w:style w:type="paragraph" w:styleId="6">
    <w:name w:val="heading 6"/>
    <w:basedOn w:val="a"/>
    <w:next w:val="a"/>
    <w:link w:val="60"/>
    <w:qFormat/>
    <w:rsid w:val="00F33985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F339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33985"/>
    <w:rPr>
      <w:b/>
      <w:sz w:val="22"/>
    </w:rPr>
  </w:style>
  <w:style w:type="character" w:customStyle="1" w:styleId="20">
    <w:name w:val="Заголовок 2 Знак"/>
    <w:basedOn w:val="a0"/>
    <w:link w:val="2"/>
    <w:uiPriority w:val="9"/>
    <w:rsid w:val="00F33985"/>
    <w:rPr>
      <w:sz w:val="24"/>
    </w:rPr>
  </w:style>
  <w:style w:type="character" w:customStyle="1" w:styleId="30">
    <w:name w:val="Заголовок 3 Знак"/>
    <w:basedOn w:val="a0"/>
    <w:link w:val="3"/>
    <w:rsid w:val="00F33985"/>
    <w:rPr>
      <w:sz w:val="28"/>
    </w:rPr>
  </w:style>
  <w:style w:type="character" w:customStyle="1" w:styleId="60">
    <w:name w:val="Заголовок 6 Знак"/>
    <w:basedOn w:val="a0"/>
    <w:link w:val="6"/>
    <w:rsid w:val="00F33985"/>
    <w:rPr>
      <w:b/>
      <w:bCs/>
      <w:sz w:val="22"/>
      <w:szCs w:val="22"/>
    </w:rPr>
  </w:style>
  <w:style w:type="character" w:customStyle="1" w:styleId="90">
    <w:name w:val="Заголовок 9 Знак"/>
    <w:basedOn w:val="a0"/>
    <w:link w:val="9"/>
    <w:rsid w:val="00F33985"/>
    <w:rPr>
      <w:rFonts w:ascii="Arial" w:hAnsi="Arial" w:cs="Arial"/>
      <w:sz w:val="22"/>
      <w:szCs w:val="22"/>
    </w:rPr>
  </w:style>
  <w:style w:type="paragraph" w:styleId="a3">
    <w:name w:val="header"/>
    <w:basedOn w:val="a"/>
    <w:rsid w:val="009D7FC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9D7FC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D7FCC"/>
  </w:style>
  <w:style w:type="paragraph" w:styleId="a7">
    <w:name w:val="Balloon Text"/>
    <w:basedOn w:val="a"/>
    <w:rsid w:val="009D7FCC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9D7FCC"/>
    <w:pPr>
      <w:jc w:val="both"/>
    </w:pPr>
    <w:rPr>
      <w:rFonts w:ascii="Arial" w:hAnsi="Arial"/>
      <w:sz w:val="24"/>
    </w:rPr>
  </w:style>
  <w:style w:type="paragraph" w:styleId="a8">
    <w:name w:val="Body Text"/>
    <w:basedOn w:val="a"/>
    <w:link w:val="a9"/>
    <w:rsid w:val="00F3398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F33985"/>
    <w:rPr>
      <w:sz w:val="28"/>
    </w:rPr>
  </w:style>
  <w:style w:type="paragraph" w:styleId="aa">
    <w:name w:val="Body Text Indent"/>
    <w:basedOn w:val="a"/>
    <w:link w:val="ab"/>
    <w:rsid w:val="00F33985"/>
    <w:pPr>
      <w:spacing w:line="360" w:lineRule="auto"/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F33985"/>
    <w:rPr>
      <w:sz w:val="28"/>
    </w:rPr>
  </w:style>
  <w:style w:type="paragraph" w:styleId="22">
    <w:name w:val="Body Text Indent 2"/>
    <w:basedOn w:val="a"/>
    <w:link w:val="23"/>
    <w:rsid w:val="00F33985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F33985"/>
    <w:rPr>
      <w:sz w:val="24"/>
      <w:szCs w:val="24"/>
    </w:rPr>
  </w:style>
  <w:style w:type="paragraph" w:styleId="ac">
    <w:name w:val="Document Map"/>
    <w:basedOn w:val="a"/>
    <w:link w:val="ad"/>
    <w:rsid w:val="00F33985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rsid w:val="00F33985"/>
    <w:rPr>
      <w:rFonts w:ascii="Tahoma" w:hAnsi="Tahoma" w:cs="Tahoma"/>
      <w:shd w:val="clear" w:color="auto" w:fill="000080"/>
    </w:rPr>
  </w:style>
  <w:style w:type="paragraph" w:customStyle="1" w:styleId="1">
    <w:name w:val="Заголовок1"/>
    <w:basedOn w:val="10"/>
    <w:rsid w:val="00F33985"/>
    <w:pPr>
      <w:numPr>
        <w:numId w:val="1"/>
      </w:numPr>
      <w:spacing w:line="360" w:lineRule="auto"/>
      <w:ind w:right="0"/>
      <w:jc w:val="both"/>
    </w:pPr>
    <w:rPr>
      <w:sz w:val="28"/>
    </w:rPr>
  </w:style>
  <w:style w:type="paragraph" w:customStyle="1" w:styleId="12">
    <w:name w:val="Обычный1"/>
    <w:rsid w:val="00F33985"/>
    <w:pPr>
      <w:widowControl w:val="0"/>
    </w:pPr>
    <w:rPr>
      <w:snapToGrid w:val="0"/>
      <w:sz w:val="22"/>
    </w:rPr>
  </w:style>
  <w:style w:type="character" w:customStyle="1" w:styleId="13">
    <w:name w:val="Знак Знак1"/>
    <w:basedOn w:val="a0"/>
    <w:rsid w:val="00F33985"/>
    <w:rPr>
      <w:sz w:val="28"/>
      <w:lang w:val="ru-RU" w:eastAsia="ru-RU" w:bidi="ar-SA"/>
    </w:rPr>
  </w:style>
  <w:style w:type="character" w:customStyle="1" w:styleId="ae">
    <w:name w:val="Заголовок Знак"/>
    <w:basedOn w:val="13"/>
    <w:rsid w:val="00F33985"/>
    <w:rPr>
      <w:b/>
      <w:sz w:val="28"/>
      <w:lang w:val="ru-RU" w:eastAsia="ru-RU" w:bidi="ar-SA"/>
    </w:rPr>
  </w:style>
  <w:style w:type="paragraph" w:customStyle="1" w:styleId="14">
    <w:name w:val="Стиль 14 пт Междустр.интервал:  полуторный"/>
    <w:basedOn w:val="a"/>
    <w:rsid w:val="00F33985"/>
    <w:pPr>
      <w:spacing w:line="360" w:lineRule="auto"/>
      <w:jc w:val="both"/>
    </w:pPr>
    <w:rPr>
      <w:sz w:val="28"/>
    </w:rPr>
  </w:style>
  <w:style w:type="paragraph" w:customStyle="1" w:styleId="1436">
    <w:name w:val="Стиль 14 пт Первая строка:  36 пт Междустр.интервал:  полуторный"/>
    <w:basedOn w:val="a"/>
    <w:rsid w:val="00F33985"/>
    <w:pPr>
      <w:spacing w:line="360" w:lineRule="auto"/>
      <w:ind w:firstLine="720"/>
    </w:pPr>
    <w:rPr>
      <w:sz w:val="28"/>
      <w:szCs w:val="28"/>
    </w:rPr>
  </w:style>
  <w:style w:type="paragraph" w:customStyle="1" w:styleId="af">
    <w:name w:val="Чертежный"/>
    <w:rsid w:val="00F33985"/>
    <w:pPr>
      <w:jc w:val="both"/>
    </w:pPr>
    <w:rPr>
      <w:rFonts w:ascii="ISOCPEUR" w:hAnsi="ISOCPEUR"/>
      <w:i/>
      <w:sz w:val="28"/>
      <w:lang w:val="uk-UA"/>
    </w:rPr>
  </w:style>
  <w:style w:type="character" w:customStyle="1" w:styleId="af0">
    <w:name w:val="Знак Знак"/>
    <w:basedOn w:val="a0"/>
    <w:rsid w:val="00F33985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rsid w:val="00F33985"/>
    <w:rPr>
      <w:sz w:val="16"/>
      <w:szCs w:val="16"/>
    </w:rPr>
  </w:style>
  <w:style w:type="paragraph" w:styleId="af2">
    <w:name w:val="annotation text"/>
    <w:basedOn w:val="a"/>
    <w:link w:val="af3"/>
    <w:rsid w:val="00F33985"/>
  </w:style>
  <w:style w:type="character" w:customStyle="1" w:styleId="af3">
    <w:name w:val="Текст примечания Знак"/>
    <w:basedOn w:val="a0"/>
    <w:link w:val="af2"/>
    <w:rsid w:val="00F33985"/>
  </w:style>
  <w:style w:type="paragraph" w:styleId="af4">
    <w:name w:val="annotation subject"/>
    <w:basedOn w:val="af2"/>
    <w:next w:val="af2"/>
    <w:link w:val="af5"/>
    <w:rsid w:val="00F33985"/>
    <w:rPr>
      <w:b/>
      <w:bCs/>
    </w:rPr>
  </w:style>
  <w:style w:type="character" w:customStyle="1" w:styleId="af5">
    <w:name w:val="Тема примечания Знак"/>
    <w:basedOn w:val="af3"/>
    <w:link w:val="af4"/>
    <w:rsid w:val="00F33985"/>
    <w:rPr>
      <w:b/>
      <w:bCs/>
    </w:rPr>
  </w:style>
  <w:style w:type="paragraph" w:styleId="31">
    <w:name w:val="Body Text Indent 3"/>
    <w:basedOn w:val="a"/>
    <w:link w:val="32"/>
    <w:rsid w:val="00F33985"/>
    <w:pPr>
      <w:spacing w:line="360" w:lineRule="auto"/>
      <w:ind w:left="360"/>
    </w:pPr>
    <w:rPr>
      <w:color w:val="FF0000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F33985"/>
    <w:rPr>
      <w:color w:val="FF0000"/>
      <w:sz w:val="24"/>
      <w:szCs w:val="24"/>
      <w:effect w:val="none"/>
    </w:rPr>
  </w:style>
  <w:style w:type="table" w:styleId="af6">
    <w:name w:val="Table Grid"/>
    <w:basedOn w:val="a1"/>
    <w:rsid w:val="00F3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rsid w:val="00F33985"/>
    <w:rPr>
      <w:color w:val="0000FF"/>
      <w:u w:val="single"/>
    </w:rPr>
  </w:style>
  <w:style w:type="paragraph" w:styleId="af8">
    <w:name w:val="Normal (Web)"/>
    <w:basedOn w:val="a"/>
    <w:rsid w:val="00F33985"/>
    <w:pPr>
      <w:spacing w:before="100" w:beforeAutospacing="1" w:after="100" w:afterAutospacing="1"/>
    </w:pPr>
    <w:rPr>
      <w:sz w:val="24"/>
      <w:szCs w:val="24"/>
    </w:rPr>
  </w:style>
  <w:style w:type="character" w:customStyle="1" w:styleId="volatile1">
    <w:name w:val="volatile1"/>
    <w:basedOn w:val="a0"/>
    <w:rsid w:val="00F33985"/>
    <w:rPr>
      <w:b/>
      <w:bCs/>
      <w:u w:val="single"/>
      <w:shd w:val="clear" w:color="auto" w:fill="EEEEEE"/>
    </w:rPr>
  </w:style>
  <w:style w:type="character" w:customStyle="1" w:styleId="const1">
    <w:name w:val="const1"/>
    <w:basedOn w:val="a0"/>
    <w:rsid w:val="00F33985"/>
    <w:rPr>
      <w:color w:val="0000FF"/>
    </w:rPr>
  </w:style>
  <w:style w:type="paragraph" w:styleId="af9">
    <w:name w:val="footnote text"/>
    <w:basedOn w:val="a"/>
    <w:link w:val="afa"/>
    <w:rsid w:val="00F33985"/>
  </w:style>
  <w:style w:type="character" w:customStyle="1" w:styleId="afa">
    <w:name w:val="Текст сноски Знак"/>
    <w:basedOn w:val="a0"/>
    <w:link w:val="af9"/>
    <w:rsid w:val="00F33985"/>
  </w:style>
  <w:style w:type="character" w:styleId="afb">
    <w:name w:val="footnote reference"/>
    <w:basedOn w:val="a0"/>
    <w:rsid w:val="00F33985"/>
    <w:rPr>
      <w:vertAlign w:val="superscript"/>
    </w:rPr>
  </w:style>
  <w:style w:type="character" w:styleId="afc">
    <w:name w:val="FollowedHyperlink"/>
    <w:basedOn w:val="a0"/>
    <w:uiPriority w:val="99"/>
    <w:unhideWhenUsed/>
    <w:rsid w:val="00F33985"/>
    <w:rPr>
      <w:color w:val="800080"/>
      <w:u w:val="single"/>
    </w:rPr>
  </w:style>
  <w:style w:type="paragraph" w:customStyle="1" w:styleId="xl63">
    <w:name w:val="xl63"/>
    <w:basedOn w:val="a"/>
    <w:rsid w:val="00F33985"/>
    <w:pP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4">
    <w:name w:val="xl64"/>
    <w:basedOn w:val="a"/>
    <w:rsid w:val="00F339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65">
    <w:name w:val="xl65"/>
    <w:basedOn w:val="a"/>
    <w:rsid w:val="00F339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66">
    <w:name w:val="xl66"/>
    <w:basedOn w:val="a"/>
    <w:rsid w:val="00F33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rsid w:val="00F33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808080"/>
    </w:rPr>
  </w:style>
  <w:style w:type="paragraph" w:customStyle="1" w:styleId="xl68">
    <w:name w:val="xl68"/>
    <w:basedOn w:val="a"/>
    <w:rsid w:val="00F339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rsid w:val="00F3398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rsid w:val="00F3398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rsid w:val="00F3398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808080"/>
    </w:rPr>
  </w:style>
  <w:style w:type="paragraph" w:customStyle="1" w:styleId="xl72">
    <w:name w:val="xl72"/>
    <w:basedOn w:val="a"/>
    <w:rsid w:val="00F3398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3">
    <w:name w:val="xl73"/>
    <w:basedOn w:val="a"/>
    <w:rsid w:val="00F3398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rsid w:val="00F3398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rsid w:val="00F3398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6">
    <w:name w:val="xl76"/>
    <w:basedOn w:val="a"/>
    <w:rsid w:val="00F3398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7">
    <w:name w:val="xl77"/>
    <w:basedOn w:val="a"/>
    <w:rsid w:val="00F339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8">
    <w:name w:val="xl78"/>
    <w:basedOn w:val="a"/>
    <w:rsid w:val="00F339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xl79">
    <w:name w:val="xl79"/>
    <w:basedOn w:val="a"/>
    <w:rsid w:val="00F33985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Default">
    <w:name w:val="Default"/>
    <w:rsid w:val="00F339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15">
    <w:name w:val="toc 1"/>
    <w:basedOn w:val="a"/>
    <w:next w:val="a"/>
    <w:autoRedefine/>
    <w:uiPriority w:val="39"/>
    <w:rsid w:val="008A4992"/>
    <w:pPr>
      <w:tabs>
        <w:tab w:val="right" w:leader="dot" w:pos="9627"/>
      </w:tabs>
      <w:spacing w:line="336" w:lineRule="auto"/>
    </w:pPr>
    <w:rPr>
      <w:rFonts w:ascii="Arial" w:hAnsi="Arial" w:cs="Arial"/>
      <w:noProof/>
      <w:sz w:val="24"/>
      <w:szCs w:val="24"/>
    </w:rPr>
  </w:style>
  <w:style w:type="paragraph" w:styleId="33">
    <w:name w:val="toc 3"/>
    <w:basedOn w:val="a"/>
    <w:next w:val="a"/>
    <w:autoRedefine/>
    <w:uiPriority w:val="39"/>
    <w:rsid w:val="00F33985"/>
    <w:pPr>
      <w:ind w:left="480"/>
    </w:pPr>
    <w:rPr>
      <w:sz w:val="24"/>
      <w:szCs w:val="24"/>
    </w:rPr>
  </w:style>
  <w:style w:type="paragraph" w:styleId="afd">
    <w:name w:val="Title"/>
    <w:basedOn w:val="a"/>
    <w:next w:val="a"/>
    <w:link w:val="16"/>
    <w:qFormat/>
    <w:rsid w:val="00F339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6">
    <w:name w:val="Заголовок Знак1"/>
    <w:basedOn w:val="a0"/>
    <w:link w:val="afd"/>
    <w:rsid w:val="00F33985"/>
    <w:rPr>
      <w:rFonts w:ascii="Cambria" w:hAnsi="Cambria"/>
      <w:b/>
      <w:bCs/>
      <w:kern w:val="28"/>
      <w:sz w:val="32"/>
      <w:szCs w:val="32"/>
    </w:rPr>
  </w:style>
  <w:style w:type="paragraph" w:styleId="afe">
    <w:name w:val="TOC Heading"/>
    <w:basedOn w:val="10"/>
    <w:next w:val="a"/>
    <w:uiPriority w:val="39"/>
    <w:semiHidden/>
    <w:unhideWhenUsed/>
    <w:qFormat/>
    <w:rsid w:val="00F33985"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styleId="aff">
    <w:name w:val="Strong"/>
    <w:basedOn w:val="a0"/>
    <w:qFormat/>
    <w:rsid w:val="00F33985"/>
    <w:rPr>
      <w:b/>
      <w:bCs/>
    </w:rPr>
  </w:style>
  <w:style w:type="character" w:customStyle="1" w:styleId="js-extracted-address">
    <w:name w:val="js-extracted-address"/>
    <w:basedOn w:val="a0"/>
    <w:rsid w:val="00F33985"/>
  </w:style>
  <w:style w:type="character" w:customStyle="1" w:styleId="mail-message-map-nobreak">
    <w:name w:val="mail-message-map-nobreak"/>
    <w:basedOn w:val="a0"/>
    <w:rsid w:val="00F33985"/>
  </w:style>
  <w:style w:type="paragraph" w:customStyle="1" w:styleId="17">
    <w:name w:val="1"/>
    <w:basedOn w:val="a"/>
    <w:next w:val="a"/>
    <w:link w:val="aff0"/>
    <w:qFormat/>
    <w:rsid w:val="00CC6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Название Знак"/>
    <w:basedOn w:val="a0"/>
    <w:link w:val="17"/>
    <w:rsid w:val="00CC6FAB"/>
    <w:rPr>
      <w:rFonts w:ascii="Cambria" w:hAnsi="Cambria"/>
      <w:b/>
      <w:bCs/>
      <w:kern w:val="28"/>
      <w:sz w:val="32"/>
      <w:szCs w:val="32"/>
    </w:rPr>
  </w:style>
  <w:style w:type="character" w:styleId="aff1">
    <w:name w:val="Placeholder Text"/>
    <w:basedOn w:val="a0"/>
    <w:uiPriority w:val="99"/>
    <w:semiHidden/>
    <w:rsid w:val="00C87324"/>
    <w:rPr>
      <w:color w:val="808080"/>
    </w:rPr>
  </w:style>
  <w:style w:type="paragraph" w:styleId="aff2">
    <w:name w:val="List Paragraph"/>
    <w:basedOn w:val="a"/>
    <w:uiPriority w:val="34"/>
    <w:qFormat/>
    <w:rsid w:val="001B0CE2"/>
    <w:pPr>
      <w:ind w:left="720"/>
      <w:contextualSpacing/>
    </w:pPr>
  </w:style>
  <w:style w:type="character" w:styleId="aff3">
    <w:name w:val="Unresolved Mention"/>
    <w:basedOn w:val="a0"/>
    <w:uiPriority w:val="99"/>
    <w:semiHidden/>
    <w:unhideWhenUsed/>
    <w:rsid w:val="003B65A0"/>
    <w:rPr>
      <w:color w:val="605E5C"/>
      <w:shd w:val="clear" w:color="auto" w:fill="E1DFDD"/>
    </w:rPr>
  </w:style>
  <w:style w:type="paragraph" w:styleId="aff4">
    <w:name w:val="endnote text"/>
    <w:basedOn w:val="a"/>
    <w:link w:val="aff5"/>
    <w:semiHidden/>
    <w:unhideWhenUsed/>
    <w:rsid w:val="00A6689E"/>
  </w:style>
  <w:style w:type="character" w:customStyle="1" w:styleId="aff5">
    <w:name w:val="Текст концевой сноски Знак"/>
    <w:basedOn w:val="a0"/>
    <w:link w:val="aff4"/>
    <w:semiHidden/>
    <w:rsid w:val="00A6689E"/>
  </w:style>
  <w:style w:type="character" w:styleId="aff6">
    <w:name w:val="endnote reference"/>
    <w:basedOn w:val="a0"/>
    <w:semiHidden/>
    <w:unhideWhenUsed/>
    <w:rsid w:val="00A6689E"/>
    <w:rPr>
      <w:vertAlign w:val="superscript"/>
    </w:rPr>
  </w:style>
  <w:style w:type="character" w:customStyle="1" w:styleId="a5">
    <w:name w:val="Нижний колонтитул Знак"/>
    <w:basedOn w:val="a0"/>
    <w:link w:val="a4"/>
    <w:uiPriority w:val="99"/>
    <w:rsid w:val="008D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0266-0AD0-4E94-9E3E-A97A12DC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23250</CharactersWithSpaces>
  <SharedDoc>false</SharedDoc>
  <HLinks>
    <vt:vector size="132" baseType="variant"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_Toc506221052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_Toc506221051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_Toc506221050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_Toc506221049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_Toc506221048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_Toc506221047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_Toc506221046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_Toc506221045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_Toc506221044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_Toc506221043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_Toc506221042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_Toc506221041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_Toc506221040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_Toc506221039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_Toc506221038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_Toc506221037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_Toc506221036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_Toc506221035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_Toc506221034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_Toc506221033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_Toc506221032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_Toc506221031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2024-05-02T12:33:00Z</cp:lastPrinted>
  <dcterms:created xsi:type="dcterms:W3CDTF">2025-11-17T05:55:00Z</dcterms:created>
  <dcterms:modified xsi:type="dcterms:W3CDTF">2025-11-17T08:03:00Z</dcterms:modified>
</cp:coreProperties>
</file>